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76" w:rsidRPr="00EA66C9" w:rsidRDefault="0083758F" w:rsidP="0083758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66C9">
        <w:rPr>
          <w:rFonts w:ascii="Arial" w:hAnsi="Arial" w:cs="Arial"/>
          <w:b/>
          <w:u w:val="single"/>
        </w:rPr>
        <w:t>“</w:t>
      </w:r>
      <w:r w:rsidR="00CA3C76" w:rsidRPr="00EA66C9">
        <w:rPr>
          <w:rFonts w:ascii="Arial" w:hAnsi="Arial" w:cs="Arial"/>
          <w:b/>
          <w:u w:val="single"/>
        </w:rPr>
        <w:t>Tumor de mediastino anterior”</w:t>
      </w:r>
    </w:p>
    <w:p w:rsidR="0000229B" w:rsidRDefault="0000229B" w:rsidP="0000229B">
      <w:pPr>
        <w:jc w:val="both"/>
        <w:rPr>
          <w:rFonts w:ascii="Arial" w:hAnsi="Arial" w:cs="Arial"/>
        </w:rPr>
      </w:pPr>
      <w:r w:rsidRPr="003A2C22">
        <w:rPr>
          <w:rFonts w:ascii="Arial" w:hAnsi="Arial" w:cs="Arial"/>
        </w:rPr>
        <w:t xml:space="preserve">Autores: Gómez Arenas, Ana María; </w:t>
      </w:r>
      <w:r>
        <w:rPr>
          <w:rFonts w:ascii="Arial" w:hAnsi="Arial" w:cs="Arial"/>
        </w:rPr>
        <w:t>Sobrino Garrido,</w:t>
      </w:r>
      <w:r w:rsidR="00F07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Gloria; </w:t>
      </w:r>
      <w:r w:rsidRPr="003A2C22">
        <w:rPr>
          <w:rFonts w:ascii="Arial" w:hAnsi="Arial" w:cs="Arial"/>
        </w:rPr>
        <w:t xml:space="preserve">Alonso </w:t>
      </w:r>
      <w:proofErr w:type="spellStart"/>
      <w:r w:rsidRPr="003A2C22">
        <w:rPr>
          <w:rFonts w:ascii="Arial" w:hAnsi="Arial" w:cs="Arial"/>
        </w:rPr>
        <w:t>Mallo</w:t>
      </w:r>
      <w:proofErr w:type="spellEnd"/>
      <w:r w:rsidRPr="003A2C22">
        <w:rPr>
          <w:rFonts w:ascii="Arial" w:hAnsi="Arial" w:cs="Arial"/>
        </w:rPr>
        <w:t>, Enrique.</w:t>
      </w:r>
    </w:p>
    <w:p w:rsidR="00CA3C76" w:rsidRPr="0000229B" w:rsidRDefault="0000229B" w:rsidP="0000229B">
      <w:pPr>
        <w:jc w:val="both"/>
        <w:rPr>
          <w:rFonts w:ascii="Arial" w:hAnsi="Arial" w:cs="Arial"/>
        </w:rPr>
      </w:pPr>
      <w:r w:rsidRPr="003A2C22">
        <w:rPr>
          <w:rFonts w:ascii="Arial" w:hAnsi="Arial" w:cs="Arial"/>
        </w:rPr>
        <w:t>Centro de trabajo: Servicio de Neumología. Complejo Asist</w:t>
      </w:r>
      <w:r>
        <w:rPr>
          <w:rFonts w:ascii="Arial" w:hAnsi="Arial" w:cs="Arial"/>
        </w:rPr>
        <w:t>encial Universitario de Palencia.</w:t>
      </w:r>
    </w:p>
    <w:p w:rsidR="00900FCC" w:rsidRPr="008E18BE" w:rsidRDefault="00900FCC" w:rsidP="00900FC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proofErr w:type="gramStart"/>
      <w:r w:rsidRPr="00BA51A8">
        <w:rPr>
          <w:rFonts w:ascii="Arial" w:hAnsi="Arial" w:cs="Arial"/>
          <w:b/>
          <w:u w:val="single"/>
        </w:rPr>
        <w:t>1.Exposición</w:t>
      </w:r>
      <w:proofErr w:type="gramEnd"/>
      <w:r w:rsidRPr="00BA51A8">
        <w:rPr>
          <w:rFonts w:ascii="Arial" w:hAnsi="Arial" w:cs="Arial"/>
          <w:b/>
          <w:u w:val="single"/>
        </w:rPr>
        <w:t xml:space="preserve"> del caso:</w:t>
      </w:r>
      <w:r w:rsidRPr="008E18BE">
        <w:rPr>
          <w:rFonts w:ascii="Arial" w:hAnsi="Arial" w:cs="Arial"/>
        </w:rPr>
        <w:t xml:space="preserve"> Hombre de 75 años </w:t>
      </w:r>
      <w:r w:rsidRPr="008E18BE">
        <w:rPr>
          <w:rFonts w:ascii="Arial" w:eastAsia="Times New Roman" w:hAnsi="Arial" w:cs="Arial"/>
          <w:lang w:eastAsia="es-ES"/>
        </w:rPr>
        <w:t xml:space="preserve">NAMC. Ex-fumador hace 15 años de 30 </w:t>
      </w:r>
      <w:proofErr w:type="spellStart"/>
      <w:r w:rsidRPr="008E18BE">
        <w:rPr>
          <w:rFonts w:ascii="Arial" w:eastAsia="Times New Roman" w:hAnsi="Arial" w:cs="Arial"/>
          <w:lang w:eastAsia="es-ES"/>
        </w:rPr>
        <w:t>paq</w:t>
      </w:r>
      <w:proofErr w:type="spellEnd"/>
      <w:r w:rsidRPr="008E18BE">
        <w:rPr>
          <w:rFonts w:ascii="Arial" w:eastAsia="Times New Roman" w:hAnsi="Arial" w:cs="Arial"/>
          <w:lang w:eastAsia="es-ES"/>
        </w:rPr>
        <w:t xml:space="preserve">/año.HTA. FA. Hiperuricemia. Tm vesical superficial de vejiga tratado mediante instilaciones de </w:t>
      </w:r>
      <w:proofErr w:type="spellStart"/>
      <w:r w:rsidRPr="008E18BE">
        <w:rPr>
          <w:rFonts w:ascii="Arial" w:eastAsia="Times New Roman" w:hAnsi="Arial" w:cs="Arial"/>
          <w:lang w:eastAsia="es-ES"/>
        </w:rPr>
        <w:t>MMC.Intervenido</w:t>
      </w:r>
      <w:proofErr w:type="spellEnd"/>
      <w:r w:rsidRPr="008E18BE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Pr="008E18BE">
        <w:rPr>
          <w:rFonts w:ascii="Arial" w:eastAsia="Times New Roman" w:hAnsi="Arial" w:cs="Arial"/>
          <w:lang w:eastAsia="es-ES"/>
        </w:rPr>
        <w:t>hernioplastia</w:t>
      </w:r>
      <w:proofErr w:type="spellEnd"/>
      <w:r w:rsidRPr="008E18BE">
        <w:rPr>
          <w:rFonts w:ascii="Arial" w:eastAsia="Times New Roman" w:hAnsi="Arial" w:cs="Arial"/>
          <w:lang w:eastAsia="es-ES"/>
        </w:rPr>
        <w:t xml:space="preserve"> inguinal. En Marzo-2018 </w:t>
      </w:r>
      <w:proofErr w:type="spellStart"/>
      <w:r w:rsidRPr="008E18BE">
        <w:rPr>
          <w:rFonts w:ascii="Arial" w:eastAsia="Times New Roman" w:hAnsi="Arial" w:cs="Arial"/>
          <w:lang w:eastAsia="es-ES"/>
        </w:rPr>
        <w:t>nefrostomía</w:t>
      </w:r>
      <w:proofErr w:type="spellEnd"/>
      <w:r w:rsidRPr="008E18BE">
        <w:rPr>
          <w:rFonts w:ascii="Arial" w:eastAsia="Times New Roman" w:hAnsi="Arial" w:cs="Arial"/>
          <w:lang w:eastAsia="es-ES"/>
        </w:rPr>
        <w:t xml:space="preserve"> izquierda+ RTU vesical+ </w:t>
      </w:r>
      <w:proofErr w:type="spellStart"/>
      <w:r w:rsidRPr="008E18BE">
        <w:rPr>
          <w:rFonts w:ascii="Arial" w:eastAsia="Times New Roman" w:hAnsi="Arial" w:cs="Arial"/>
          <w:lang w:eastAsia="es-ES"/>
        </w:rPr>
        <w:t>ureteroscopia</w:t>
      </w:r>
      <w:proofErr w:type="spellEnd"/>
      <w:r w:rsidRPr="008E18BE">
        <w:rPr>
          <w:rFonts w:ascii="Arial" w:eastAsia="Times New Roman" w:hAnsi="Arial" w:cs="Arial"/>
          <w:lang w:eastAsia="es-ES"/>
        </w:rPr>
        <w:t xml:space="preserve"> izquierda+ colocación de catéter </w:t>
      </w:r>
      <w:proofErr w:type="spellStart"/>
      <w:r w:rsidRPr="008E18BE">
        <w:rPr>
          <w:rFonts w:ascii="Arial" w:eastAsia="Times New Roman" w:hAnsi="Arial" w:cs="Arial"/>
          <w:lang w:eastAsia="es-ES"/>
        </w:rPr>
        <w:t>ureteral</w:t>
      </w:r>
      <w:proofErr w:type="spellEnd"/>
      <w:r w:rsidRPr="008E18BE">
        <w:rPr>
          <w:rFonts w:ascii="Arial" w:eastAsia="Times New Roman" w:hAnsi="Arial" w:cs="Arial"/>
          <w:lang w:eastAsia="es-ES"/>
        </w:rPr>
        <w:t xml:space="preserve"> izquierdo. En trat</w:t>
      </w:r>
      <w:r w:rsidR="009102F9">
        <w:rPr>
          <w:rFonts w:ascii="Arial" w:eastAsia="Times New Roman" w:hAnsi="Arial" w:cs="Arial"/>
          <w:lang w:eastAsia="es-ES"/>
        </w:rPr>
        <w:t xml:space="preserve">amiento con </w:t>
      </w:r>
      <w:proofErr w:type="spellStart"/>
      <w:r w:rsidR="009102F9">
        <w:rPr>
          <w:rFonts w:ascii="Arial" w:eastAsia="Times New Roman" w:hAnsi="Arial" w:cs="Arial"/>
          <w:lang w:eastAsia="es-ES"/>
        </w:rPr>
        <w:t>Enalapril</w:t>
      </w:r>
      <w:proofErr w:type="spellEnd"/>
      <w:r w:rsidR="009102F9">
        <w:rPr>
          <w:rFonts w:ascii="Arial" w:eastAsia="Times New Roman" w:hAnsi="Arial" w:cs="Arial"/>
          <w:lang w:eastAsia="es-ES"/>
        </w:rPr>
        <w:t xml:space="preserve"> 20/</w:t>
      </w:r>
      <w:proofErr w:type="gramStart"/>
      <w:r w:rsidR="009102F9">
        <w:rPr>
          <w:rFonts w:ascii="Arial" w:eastAsia="Times New Roman" w:hAnsi="Arial" w:cs="Arial"/>
          <w:lang w:eastAsia="es-ES"/>
        </w:rPr>
        <w:t>12.5HCTZ</w:t>
      </w:r>
      <w:r w:rsidRPr="008E18BE">
        <w:rPr>
          <w:rFonts w:ascii="Arial" w:eastAsia="Times New Roman" w:hAnsi="Arial" w:cs="Arial"/>
          <w:lang w:eastAsia="es-ES"/>
        </w:rPr>
        <w:t xml:space="preserve"> ,</w:t>
      </w:r>
      <w:proofErr w:type="spellStart"/>
      <w:r w:rsidRPr="008E18BE">
        <w:rPr>
          <w:rFonts w:ascii="Arial" w:eastAsia="Times New Roman" w:hAnsi="Arial" w:cs="Arial"/>
          <w:lang w:eastAsia="es-ES"/>
        </w:rPr>
        <w:t>Alopurinol</w:t>
      </w:r>
      <w:proofErr w:type="spellEnd"/>
      <w:proofErr w:type="gramEnd"/>
      <w:r w:rsidRPr="008E18BE">
        <w:rPr>
          <w:rFonts w:ascii="Arial" w:eastAsia="Times New Roman" w:hAnsi="Arial" w:cs="Arial"/>
          <w:lang w:eastAsia="es-ES"/>
        </w:rPr>
        <w:t xml:space="preserve"> 300, Lixiana30 </w:t>
      </w:r>
      <w:proofErr w:type="spellStart"/>
      <w:r w:rsidRPr="008E18BE">
        <w:rPr>
          <w:rFonts w:ascii="Arial" w:eastAsia="Times New Roman" w:hAnsi="Arial" w:cs="Arial"/>
          <w:lang w:eastAsia="es-ES"/>
        </w:rPr>
        <w:t>Bisoprolol</w:t>
      </w:r>
      <w:proofErr w:type="spellEnd"/>
      <w:r w:rsidRPr="008E18BE">
        <w:rPr>
          <w:rFonts w:ascii="Arial" w:eastAsia="Times New Roman" w:hAnsi="Arial" w:cs="Arial"/>
          <w:lang w:eastAsia="es-ES"/>
        </w:rPr>
        <w:t xml:space="preserve"> 2.5, Furosemida, </w:t>
      </w:r>
      <w:proofErr w:type="spellStart"/>
      <w:r w:rsidRPr="008E18BE">
        <w:rPr>
          <w:rFonts w:ascii="Arial" w:eastAsia="Times New Roman" w:hAnsi="Arial" w:cs="Arial"/>
          <w:lang w:eastAsia="es-ES"/>
        </w:rPr>
        <w:t>Tardyferon</w:t>
      </w:r>
      <w:proofErr w:type="spellEnd"/>
      <w:r w:rsidRPr="008E18BE">
        <w:rPr>
          <w:rFonts w:ascii="Arial" w:eastAsia="Times New Roman" w:hAnsi="Arial" w:cs="Arial"/>
          <w:lang w:eastAsia="es-ES"/>
        </w:rPr>
        <w:t>.</w:t>
      </w:r>
    </w:p>
    <w:p w:rsidR="008E18BE" w:rsidRDefault="00900FCC" w:rsidP="0033439F">
      <w:pPr>
        <w:rPr>
          <w:rFonts w:ascii="Arial" w:hAnsi="Arial" w:cs="Arial"/>
        </w:rPr>
      </w:pPr>
      <w:r w:rsidRPr="008E18BE">
        <w:rPr>
          <w:rFonts w:ascii="Arial" w:eastAsia="Times New Roman" w:hAnsi="Arial" w:cs="Arial"/>
          <w:lang w:eastAsia="es-ES"/>
        </w:rPr>
        <w:t>Acude en Septiembre de 2018 a consultas de NML</w:t>
      </w:r>
      <w:r w:rsidR="0033439F" w:rsidRPr="008E18BE">
        <w:rPr>
          <w:rFonts w:ascii="Arial" w:eastAsia="Times New Roman" w:hAnsi="Arial" w:cs="Arial"/>
          <w:lang w:eastAsia="es-ES"/>
        </w:rPr>
        <w:t xml:space="preserve"> por</w:t>
      </w:r>
      <w:r w:rsidR="0033439F" w:rsidRPr="008E18BE">
        <w:rPr>
          <w:rFonts w:ascii="Arial" w:hAnsi="Arial" w:cs="Arial"/>
          <w:lang w:val="es-ES_tradnl"/>
        </w:rPr>
        <w:t xml:space="preserve">hallazgo en TAC durante el estudio de su patología urológica de lesión en mediastino anterior.En </w:t>
      </w:r>
      <w:r w:rsidR="0033439F" w:rsidRPr="008E18BE">
        <w:rPr>
          <w:rFonts w:ascii="Arial" w:hAnsi="Arial" w:cs="Arial"/>
        </w:rPr>
        <w:t xml:space="preserve">exploración </w:t>
      </w:r>
      <w:proofErr w:type="spellStart"/>
      <w:r w:rsidR="0033439F" w:rsidRPr="008E18BE">
        <w:rPr>
          <w:rFonts w:ascii="Arial" w:hAnsi="Arial" w:cs="Arial"/>
        </w:rPr>
        <w:t>física:Eupneico</w:t>
      </w:r>
      <w:proofErr w:type="spellEnd"/>
      <w:r w:rsidR="0033439F" w:rsidRPr="008E18BE">
        <w:rPr>
          <w:rFonts w:ascii="Arial" w:hAnsi="Arial" w:cs="Arial"/>
        </w:rPr>
        <w:t xml:space="preserve"> en reposo. </w:t>
      </w:r>
      <w:proofErr w:type="spellStart"/>
      <w:r w:rsidR="0033439F" w:rsidRPr="008E18BE">
        <w:rPr>
          <w:rFonts w:ascii="Arial" w:hAnsi="Arial" w:cs="Arial"/>
        </w:rPr>
        <w:t>Sat</w:t>
      </w:r>
      <w:proofErr w:type="spellEnd"/>
      <w:r w:rsidR="0033439F" w:rsidRPr="008E18BE">
        <w:rPr>
          <w:rFonts w:ascii="Arial" w:hAnsi="Arial" w:cs="Arial"/>
        </w:rPr>
        <w:t>. basal O2-98-99% AP:</w:t>
      </w:r>
      <w:r w:rsidR="00416AC8" w:rsidRPr="008E18BE">
        <w:rPr>
          <w:rFonts w:ascii="Arial" w:hAnsi="Arial" w:cs="Arial"/>
        </w:rPr>
        <w:t>Disminución</w:t>
      </w:r>
      <w:r w:rsidR="0033439F" w:rsidRPr="008E18BE">
        <w:rPr>
          <w:rFonts w:ascii="Arial" w:hAnsi="Arial" w:cs="Arial"/>
        </w:rPr>
        <w:t xml:space="preserve"> del MV .Resto de exploración normal.En las pruebas complementarias:</w:t>
      </w:r>
      <w:r w:rsidR="0033439F" w:rsidRPr="008E18BE">
        <w:rPr>
          <w:rFonts w:ascii="Arial" w:hAnsi="Arial" w:cs="Arial"/>
          <w:b/>
        </w:rPr>
        <w:t xml:space="preserve"> TAC </w:t>
      </w:r>
      <w:proofErr w:type="spellStart"/>
      <w:r w:rsidR="0033439F" w:rsidRPr="008E18BE">
        <w:rPr>
          <w:rFonts w:ascii="Arial" w:hAnsi="Arial" w:cs="Arial"/>
          <w:b/>
        </w:rPr>
        <w:t>Toraco</w:t>
      </w:r>
      <w:proofErr w:type="spellEnd"/>
      <w:r w:rsidR="0033439F" w:rsidRPr="008E18BE">
        <w:rPr>
          <w:rFonts w:ascii="Arial" w:hAnsi="Arial" w:cs="Arial"/>
          <w:b/>
        </w:rPr>
        <w:t>-Abdominal con contraste</w:t>
      </w:r>
      <w:r w:rsidR="006D423D">
        <w:rPr>
          <w:rFonts w:ascii="Arial" w:hAnsi="Arial" w:cs="Arial"/>
          <w:b/>
        </w:rPr>
        <w:t xml:space="preserve"> (Fig1)</w:t>
      </w:r>
      <w:r w:rsidR="0033439F" w:rsidRPr="008E18BE">
        <w:rPr>
          <w:rFonts w:ascii="Arial" w:hAnsi="Arial" w:cs="Arial"/>
          <w:b/>
        </w:rPr>
        <w:t>:</w:t>
      </w:r>
      <w:r w:rsidR="0033439F" w:rsidRPr="008E18BE">
        <w:rPr>
          <w:rFonts w:ascii="Arial" w:hAnsi="Arial" w:cs="Arial"/>
        </w:rPr>
        <w:t xml:space="preserve">Nódulo en mediastino  anterosuperior, con densidad partes blandas ,de 1,2 x 1,7 x 1,7 cm, que podría estar en relación con adenopatía patológica, </w:t>
      </w:r>
      <w:proofErr w:type="spellStart"/>
      <w:r w:rsidR="0033439F" w:rsidRPr="008E18BE">
        <w:rPr>
          <w:rFonts w:ascii="Arial" w:hAnsi="Arial" w:cs="Arial"/>
        </w:rPr>
        <w:t>timoma.Catéter</w:t>
      </w:r>
      <w:proofErr w:type="spellEnd"/>
      <w:r w:rsidR="0033439F" w:rsidRPr="008E18BE">
        <w:rPr>
          <w:rFonts w:ascii="Arial" w:hAnsi="Arial" w:cs="Arial"/>
        </w:rPr>
        <w:t xml:space="preserve"> de </w:t>
      </w:r>
      <w:proofErr w:type="spellStart"/>
      <w:r w:rsidR="0033439F" w:rsidRPr="008E18BE">
        <w:rPr>
          <w:rFonts w:ascii="Arial" w:hAnsi="Arial" w:cs="Arial"/>
        </w:rPr>
        <w:t>nefrostomía</w:t>
      </w:r>
      <w:proofErr w:type="spellEnd"/>
      <w:r w:rsidR="0033439F" w:rsidRPr="008E18BE">
        <w:rPr>
          <w:rFonts w:ascii="Arial" w:hAnsi="Arial" w:cs="Arial"/>
        </w:rPr>
        <w:t xml:space="preserve"> y catéter doble J </w:t>
      </w:r>
      <w:proofErr w:type="spellStart"/>
      <w:r w:rsidR="0033439F" w:rsidRPr="008E18BE">
        <w:rPr>
          <w:rFonts w:ascii="Arial" w:hAnsi="Arial" w:cs="Arial"/>
        </w:rPr>
        <w:t>izquierdos.Hallazgos</w:t>
      </w:r>
      <w:proofErr w:type="spellEnd"/>
      <w:r w:rsidR="0033439F" w:rsidRPr="008E18BE">
        <w:rPr>
          <w:rFonts w:ascii="Arial" w:hAnsi="Arial" w:cs="Arial"/>
        </w:rPr>
        <w:t xml:space="preserve"> en relación con neoplasia de vejiga de la pared </w:t>
      </w:r>
      <w:proofErr w:type="spellStart"/>
      <w:r w:rsidR="0033439F" w:rsidRPr="008E18BE">
        <w:rPr>
          <w:rFonts w:ascii="Arial" w:hAnsi="Arial" w:cs="Arial"/>
        </w:rPr>
        <w:t>posterolateral</w:t>
      </w:r>
      <w:proofErr w:type="spellEnd"/>
      <w:r w:rsidR="0033439F" w:rsidRPr="008E18BE">
        <w:rPr>
          <w:rFonts w:ascii="Arial" w:hAnsi="Arial" w:cs="Arial"/>
        </w:rPr>
        <w:t xml:space="preserve"> izquierda que se extiende al meato </w:t>
      </w:r>
      <w:proofErr w:type="spellStart"/>
      <w:r w:rsidR="0033439F" w:rsidRPr="008E18BE">
        <w:rPr>
          <w:rFonts w:ascii="Arial" w:hAnsi="Arial" w:cs="Arial"/>
        </w:rPr>
        <w:t>ureteral</w:t>
      </w:r>
      <w:proofErr w:type="spellEnd"/>
      <w:r w:rsidR="0033439F" w:rsidRPr="008E18BE">
        <w:rPr>
          <w:rFonts w:ascii="Arial" w:hAnsi="Arial" w:cs="Arial"/>
        </w:rPr>
        <w:t xml:space="preserve"> izquierdo, condicionando una importante dilatación retrógrada del </w:t>
      </w:r>
      <w:proofErr w:type="spellStart"/>
      <w:r w:rsidR="0033439F" w:rsidRPr="008E18BE">
        <w:rPr>
          <w:rFonts w:ascii="Arial" w:hAnsi="Arial" w:cs="Arial"/>
        </w:rPr>
        <w:t>mismo.Dilatación</w:t>
      </w:r>
      <w:proofErr w:type="spellEnd"/>
      <w:r w:rsidR="0033439F" w:rsidRPr="008E18BE">
        <w:rPr>
          <w:rFonts w:ascii="Arial" w:hAnsi="Arial" w:cs="Arial"/>
        </w:rPr>
        <w:t xml:space="preserve"> de la pelvis renal izquierda, así como del uréter en toda su extensión, más cambios por probable </w:t>
      </w:r>
      <w:proofErr w:type="spellStart"/>
      <w:r w:rsidR="0033439F" w:rsidRPr="008E18BE">
        <w:rPr>
          <w:rFonts w:ascii="Arial" w:hAnsi="Arial" w:cs="Arial"/>
        </w:rPr>
        <w:t>ureteritis</w:t>
      </w:r>
      <w:r w:rsidR="0083758F">
        <w:rPr>
          <w:rFonts w:ascii="Arial" w:hAnsi="Arial" w:cs="Arial"/>
        </w:rPr>
        <w:t>.</w:t>
      </w:r>
      <w:r w:rsidR="0033439F" w:rsidRPr="008E18BE">
        <w:rPr>
          <w:rFonts w:ascii="Arial" w:hAnsi="Arial" w:cs="Arial"/>
        </w:rPr>
        <w:t>Adenopatías</w:t>
      </w:r>
      <w:proofErr w:type="spellEnd"/>
      <w:r w:rsidR="0033439F" w:rsidRPr="008E18BE">
        <w:rPr>
          <w:rFonts w:ascii="Arial" w:hAnsi="Arial" w:cs="Arial"/>
        </w:rPr>
        <w:t xml:space="preserve"> retroperitoneales probablemente patológicas, </w:t>
      </w:r>
      <w:proofErr w:type="spellStart"/>
      <w:r w:rsidR="0033439F" w:rsidRPr="008E18BE">
        <w:rPr>
          <w:rFonts w:ascii="Arial" w:hAnsi="Arial" w:cs="Arial"/>
        </w:rPr>
        <w:t>estables.Nódulo</w:t>
      </w:r>
      <w:proofErr w:type="spellEnd"/>
      <w:r w:rsidR="0033439F" w:rsidRPr="008E18BE">
        <w:rPr>
          <w:rFonts w:ascii="Arial" w:hAnsi="Arial" w:cs="Arial"/>
        </w:rPr>
        <w:t xml:space="preserve"> sólido de 4 mm en el LII, inespecífico</w:t>
      </w:r>
      <w:r w:rsidR="0083758F">
        <w:rPr>
          <w:rFonts w:ascii="Arial" w:hAnsi="Arial" w:cs="Arial"/>
        </w:rPr>
        <w:t xml:space="preserve">. </w:t>
      </w:r>
      <w:r w:rsidR="0033439F" w:rsidRPr="008E18BE">
        <w:rPr>
          <w:rFonts w:ascii="Arial" w:hAnsi="Arial" w:cs="Arial"/>
        </w:rPr>
        <w:t xml:space="preserve">Enfisema </w:t>
      </w:r>
      <w:proofErr w:type="spellStart"/>
      <w:r w:rsidR="0033439F" w:rsidRPr="008E18BE">
        <w:rPr>
          <w:rFonts w:ascii="Arial" w:hAnsi="Arial" w:cs="Arial"/>
        </w:rPr>
        <w:t>centro</w:t>
      </w:r>
      <w:r w:rsidR="0083758F">
        <w:rPr>
          <w:rFonts w:ascii="Arial" w:hAnsi="Arial" w:cs="Arial"/>
        </w:rPr>
        <w:t>acinar</w:t>
      </w:r>
      <w:proofErr w:type="spellEnd"/>
      <w:r w:rsidR="0083758F">
        <w:rPr>
          <w:rFonts w:ascii="Arial" w:hAnsi="Arial" w:cs="Arial"/>
        </w:rPr>
        <w:t xml:space="preserve"> de predominio en lóbulos </w:t>
      </w:r>
      <w:proofErr w:type="spellStart"/>
      <w:r w:rsidR="0033439F" w:rsidRPr="008E18BE">
        <w:rPr>
          <w:rFonts w:ascii="Arial" w:hAnsi="Arial" w:cs="Arial"/>
        </w:rPr>
        <w:t>superiores.</w:t>
      </w:r>
      <w:r w:rsidR="0033439F" w:rsidRPr="008E18BE">
        <w:rPr>
          <w:rFonts w:ascii="Arial" w:hAnsi="Arial" w:cs="Arial"/>
          <w:b/>
        </w:rPr>
        <w:t>Espirometría</w:t>
      </w:r>
      <w:proofErr w:type="spellEnd"/>
      <w:r w:rsidR="0033439F" w:rsidRPr="008E18BE">
        <w:rPr>
          <w:rFonts w:ascii="Arial" w:hAnsi="Arial" w:cs="Arial"/>
          <w:b/>
        </w:rPr>
        <w:t xml:space="preserve">:   </w:t>
      </w:r>
      <w:r w:rsidR="0083758F">
        <w:rPr>
          <w:rFonts w:ascii="Arial" w:hAnsi="Arial" w:cs="Arial"/>
        </w:rPr>
        <w:t xml:space="preserve">FVC  105,1  % FEV1 104,   FEV1/FVC-74,13, </w:t>
      </w:r>
      <w:r w:rsidR="0033439F" w:rsidRPr="008E18BE">
        <w:rPr>
          <w:rFonts w:ascii="Arial" w:hAnsi="Arial" w:cs="Arial"/>
        </w:rPr>
        <w:t xml:space="preserve">MMEF-99 %, Normal. PBD-Negativa. </w:t>
      </w:r>
      <w:r w:rsidR="00517F0C">
        <w:rPr>
          <w:rFonts w:ascii="Arial" w:hAnsi="Arial" w:cs="Arial"/>
          <w:b/>
        </w:rPr>
        <w:t>Difusió</w:t>
      </w:r>
      <w:r w:rsidR="0033439F" w:rsidRPr="008E18BE">
        <w:rPr>
          <w:rFonts w:ascii="Arial" w:hAnsi="Arial" w:cs="Arial"/>
          <w:b/>
        </w:rPr>
        <w:t xml:space="preserve">n pulmonar:   </w:t>
      </w:r>
      <w:proofErr w:type="spellStart"/>
      <w:r w:rsidR="0033439F" w:rsidRPr="008E18BE">
        <w:rPr>
          <w:rFonts w:ascii="Arial" w:hAnsi="Arial" w:cs="Arial"/>
        </w:rPr>
        <w:t>Normal.</w:t>
      </w:r>
      <w:r w:rsidR="0033439F" w:rsidRPr="008E18BE">
        <w:rPr>
          <w:rFonts w:ascii="Arial" w:hAnsi="Arial" w:cs="Arial"/>
          <w:b/>
        </w:rPr>
        <w:t>PET</w:t>
      </w:r>
      <w:proofErr w:type="spellEnd"/>
      <w:r w:rsidR="0033439F" w:rsidRPr="008E18BE">
        <w:rPr>
          <w:rFonts w:ascii="Arial" w:hAnsi="Arial" w:cs="Arial"/>
          <w:b/>
        </w:rPr>
        <w:t xml:space="preserve">-TAC </w:t>
      </w:r>
      <w:r w:rsidR="002A1972">
        <w:rPr>
          <w:rFonts w:ascii="Arial" w:hAnsi="Arial" w:cs="Arial"/>
          <w:b/>
        </w:rPr>
        <w:t>(</w:t>
      </w:r>
      <w:proofErr w:type="spellStart"/>
      <w:r w:rsidR="002A1972">
        <w:rPr>
          <w:rFonts w:ascii="Arial" w:hAnsi="Arial" w:cs="Arial"/>
          <w:b/>
        </w:rPr>
        <w:t>Fig</w:t>
      </w:r>
      <w:proofErr w:type="spellEnd"/>
      <w:r w:rsidR="002A1972">
        <w:rPr>
          <w:rFonts w:ascii="Arial" w:hAnsi="Arial" w:cs="Arial"/>
          <w:b/>
        </w:rPr>
        <w:t xml:space="preserve"> 2</w:t>
      </w:r>
      <w:proofErr w:type="gramStart"/>
      <w:r w:rsidR="002A1972">
        <w:rPr>
          <w:rFonts w:ascii="Arial" w:hAnsi="Arial" w:cs="Arial"/>
          <w:b/>
        </w:rPr>
        <w:t>)</w:t>
      </w:r>
      <w:r w:rsidR="0033439F" w:rsidRPr="008E18BE">
        <w:rPr>
          <w:rFonts w:ascii="Arial" w:hAnsi="Arial" w:cs="Arial"/>
        </w:rPr>
        <w:t>Imagen</w:t>
      </w:r>
      <w:proofErr w:type="gramEnd"/>
      <w:r w:rsidR="0033439F" w:rsidRPr="008E18BE">
        <w:rPr>
          <w:rFonts w:ascii="Arial" w:hAnsi="Arial" w:cs="Arial"/>
        </w:rPr>
        <w:t xml:space="preserve"> nodular con densidad de partes blandas en mediastino anterior, de aproximadamente 1.4 x 1.7 cm en</w:t>
      </w:r>
      <w:r w:rsidR="00890BDD">
        <w:rPr>
          <w:rFonts w:ascii="Arial" w:hAnsi="Arial" w:cs="Arial"/>
        </w:rPr>
        <w:t xml:space="preserve"> el plano </w:t>
      </w:r>
      <w:proofErr w:type="spellStart"/>
      <w:r w:rsidR="00890BDD">
        <w:rPr>
          <w:rFonts w:ascii="Arial" w:hAnsi="Arial" w:cs="Arial"/>
        </w:rPr>
        <w:t>axial,</w:t>
      </w:r>
      <w:r w:rsidR="0033439F" w:rsidRPr="008E18BE">
        <w:rPr>
          <w:rFonts w:ascii="Arial" w:hAnsi="Arial" w:cs="Arial"/>
        </w:rPr>
        <w:t>que</w:t>
      </w:r>
      <w:proofErr w:type="spellEnd"/>
      <w:r w:rsidR="0033439F" w:rsidRPr="008E18BE">
        <w:rPr>
          <w:rFonts w:ascii="Arial" w:hAnsi="Arial" w:cs="Arial"/>
        </w:rPr>
        <w:t xml:space="preserve"> asocia discreto incremento de captación de FDG (</w:t>
      </w:r>
      <w:proofErr w:type="spellStart"/>
      <w:r w:rsidR="0033439F" w:rsidRPr="008E18BE">
        <w:rPr>
          <w:rFonts w:ascii="Arial" w:hAnsi="Arial" w:cs="Arial"/>
        </w:rPr>
        <w:t>SUVmáx</w:t>
      </w:r>
      <w:proofErr w:type="spellEnd"/>
      <w:r w:rsidR="0033439F" w:rsidRPr="008E18BE">
        <w:rPr>
          <w:rFonts w:ascii="Arial" w:hAnsi="Arial" w:cs="Arial"/>
        </w:rPr>
        <w:t xml:space="preserve"> de 3). Por su tasa deactividad metabólica, no parece corresponder con adenopatía patológica de su proceso de base. Dentro del diagnóstico diferencial: </w:t>
      </w:r>
      <w:proofErr w:type="spellStart"/>
      <w:r w:rsidR="0033439F" w:rsidRPr="008E18BE">
        <w:rPr>
          <w:rFonts w:ascii="Arial" w:hAnsi="Arial" w:cs="Arial"/>
        </w:rPr>
        <w:t>timoma</w:t>
      </w:r>
      <w:proofErr w:type="spellEnd"/>
      <w:r w:rsidR="0033439F" w:rsidRPr="008E18BE">
        <w:rPr>
          <w:rFonts w:ascii="Arial" w:hAnsi="Arial" w:cs="Arial"/>
        </w:rPr>
        <w:t xml:space="preserve"> como primera opción, sin poder descartar por</w:t>
      </w:r>
      <w:r w:rsidR="003910C6">
        <w:rPr>
          <w:rFonts w:ascii="Arial" w:hAnsi="Arial" w:cs="Arial"/>
        </w:rPr>
        <w:t xml:space="preserve"> completo linfoma de bajo </w:t>
      </w:r>
      <w:proofErr w:type="spellStart"/>
      <w:r w:rsidR="003910C6">
        <w:rPr>
          <w:rFonts w:ascii="Arial" w:hAnsi="Arial" w:cs="Arial"/>
        </w:rPr>
        <w:t>grado.</w:t>
      </w:r>
      <w:r w:rsidR="0033439F" w:rsidRPr="008E18BE">
        <w:rPr>
          <w:rFonts w:ascii="Arial" w:hAnsi="Arial" w:cs="Arial"/>
        </w:rPr>
        <w:t>No</w:t>
      </w:r>
      <w:proofErr w:type="spellEnd"/>
      <w:r w:rsidR="0033439F" w:rsidRPr="008E18BE">
        <w:rPr>
          <w:rFonts w:ascii="Arial" w:hAnsi="Arial" w:cs="Arial"/>
        </w:rPr>
        <w:t xml:space="preserve"> existen nódulos pulmonares con incremento del metabolismo </w:t>
      </w:r>
      <w:proofErr w:type="spellStart"/>
      <w:r w:rsidR="0033439F" w:rsidRPr="008E18BE">
        <w:rPr>
          <w:rFonts w:ascii="Arial" w:hAnsi="Arial" w:cs="Arial"/>
        </w:rPr>
        <w:t>glicídico.Algunosmicronódulos</w:t>
      </w:r>
      <w:proofErr w:type="spellEnd"/>
      <w:r w:rsidR="0033439F" w:rsidRPr="008E18BE">
        <w:rPr>
          <w:rFonts w:ascii="Arial" w:hAnsi="Arial" w:cs="Arial"/>
        </w:rPr>
        <w:t xml:space="preserve"> pulmonares, no valorables metabólicamente dado su pequeño tamaño. </w:t>
      </w:r>
    </w:p>
    <w:p w:rsidR="0033439F" w:rsidRPr="008E18BE" w:rsidRDefault="0033439F" w:rsidP="0033439F">
      <w:pPr>
        <w:rPr>
          <w:rFonts w:ascii="Arial" w:hAnsi="Arial" w:cs="Arial"/>
          <w:lang w:val="es-ES_tradnl"/>
        </w:rPr>
      </w:pPr>
      <w:r w:rsidRPr="008E18BE">
        <w:rPr>
          <w:rFonts w:ascii="Arial" w:hAnsi="Arial" w:cs="Arial"/>
        </w:rPr>
        <w:t xml:space="preserve">Se solicita Consulta con </w:t>
      </w:r>
      <w:r w:rsidR="00E15C7C" w:rsidRPr="008E18BE">
        <w:rPr>
          <w:rFonts w:ascii="Arial" w:hAnsi="Arial" w:cs="Arial"/>
        </w:rPr>
        <w:t>Cirugía</w:t>
      </w:r>
      <w:r w:rsidRPr="008E18BE">
        <w:rPr>
          <w:rFonts w:ascii="Arial" w:hAnsi="Arial" w:cs="Arial"/>
        </w:rPr>
        <w:t xml:space="preserve"> Torácica del HCU de Valladolid para valorar la realización de </w:t>
      </w:r>
      <w:proofErr w:type="spellStart"/>
      <w:r w:rsidRPr="008E18BE">
        <w:rPr>
          <w:rFonts w:ascii="Arial" w:hAnsi="Arial" w:cs="Arial"/>
        </w:rPr>
        <w:t>Mediastinoscopia</w:t>
      </w:r>
      <w:proofErr w:type="spellEnd"/>
      <w:r w:rsidRPr="008E18BE">
        <w:rPr>
          <w:rFonts w:ascii="Arial" w:hAnsi="Arial" w:cs="Arial"/>
        </w:rPr>
        <w:t xml:space="preserve"> y </w:t>
      </w:r>
      <w:proofErr w:type="gramStart"/>
      <w:r w:rsidRPr="008E18BE">
        <w:rPr>
          <w:rFonts w:ascii="Arial" w:hAnsi="Arial" w:cs="Arial"/>
        </w:rPr>
        <w:t>biopsia ,</w:t>
      </w:r>
      <w:proofErr w:type="gramEnd"/>
      <w:r w:rsidRPr="008E18BE">
        <w:rPr>
          <w:rFonts w:ascii="Arial" w:hAnsi="Arial" w:cs="Arial"/>
        </w:rPr>
        <w:t xml:space="preserve"> para diagnostico etiológico  del </w:t>
      </w:r>
      <w:proofErr w:type="spellStart"/>
      <w:r w:rsidR="00E15C7C" w:rsidRPr="008E18BE">
        <w:rPr>
          <w:rFonts w:ascii="Arial" w:hAnsi="Arial" w:cs="Arial"/>
        </w:rPr>
        <w:t>Nódulo</w:t>
      </w:r>
      <w:r w:rsidR="00E15C7C">
        <w:rPr>
          <w:rFonts w:ascii="Arial" w:hAnsi="Arial" w:cs="Arial"/>
        </w:rPr>
        <w:t>Mediastí</w:t>
      </w:r>
      <w:r w:rsidRPr="008E18BE">
        <w:rPr>
          <w:rFonts w:ascii="Arial" w:hAnsi="Arial" w:cs="Arial"/>
        </w:rPr>
        <w:t>nico</w:t>
      </w:r>
      <w:proofErr w:type="spellEnd"/>
      <w:r w:rsidRPr="008E18BE">
        <w:rPr>
          <w:rFonts w:ascii="Arial" w:hAnsi="Arial" w:cs="Arial"/>
        </w:rPr>
        <w:t xml:space="preserve"> descrito, no accesible a toma de Biopsia por </w:t>
      </w:r>
      <w:proofErr w:type="spellStart"/>
      <w:r w:rsidRPr="008E18BE">
        <w:rPr>
          <w:rFonts w:ascii="Arial" w:hAnsi="Arial" w:cs="Arial"/>
        </w:rPr>
        <w:t>Ecofibrobroncoscopia</w:t>
      </w:r>
      <w:proofErr w:type="spellEnd"/>
      <w:r w:rsidRPr="008E18BE">
        <w:rPr>
          <w:rFonts w:ascii="Arial" w:hAnsi="Arial" w:cs="Arial"/>
        </w:rPr>
        <w:t>.</w:t>
      </w:r>
    </w:p>
    <w:p w:rsidR="00CA3C76" w:rsidRPr="008F7423" w:rsidRDefault="008E18BE" w:rsidP="00CA3C76">
      <w:pPr>
        <w:rPr>
          <w:rFonts w:ascii="Arial" w:hAnsi="Arial" w:cs="Arial"/>
          <w:lang w:val="es-ES_tradnl"/>
        </w:rPr>
      </w:pPr>
      <w:r w:rsidRPr="008E18BE">
        <w:rPr>
          <w:rFonts w:ascii="Arial" w:hAnsi="Arial" w:cs="Arial"/>
          <w:lang w:val="es-ES_tradnl"/>
        </w:rPr>
        <w:t>Se realiz</w:t>
      </w:r>
      <w:r w:rsidR="00B175FB">
        <w:rPr>
          <w:rFonts w:ascii="Arial" w:hAnsi="Arial" w:cs="Arial"/>
          <w:lang w:val="es-ES_tradnl"/>
        </w:rPr>
        <w:t>a</w:t>
      </w:r>
      <w:r w:rsidRPr="008E18BE">
        <w:rPr>
          <w:rFonts w:ascii="Arial" w:hAnsi="Arial" w:cs="Arial"/>
          <w:lang w:val="es-ES_tradnl"/>
        </w:rPr>
        <w:t xml:space="preserve"> el 27 de Noviembre</w:t>
      </w:r>
      <w:r>
        <w:rPr>
          <w:rFonts w:ascii="Arial" w:hAnsi="Arial" w:cs="Arial"/>
          <w:lang w:val="es-ES_tradnl"/>
        </w:rPr>
        <w:t xml:space="preserve"> por el servicio de </w:t>
      </w:r>
      <w:proofErr w:type="spellStart"/>
      <w:r>
        <w:rPr>
          <w:rFonts w:ascii="Arial" w:hAnsi="Arial" w:cs="Arial"/>
          <w:lang w:val="es-ES_tradnl"/>
        </w:rPr>
        <w:t>C.Torácica</w:t>
      </w:r>
      <w:proofErr w:type="spellEnd"/>
      <w:r>
        <w:rPr>
          <w:rFonts w:ascii="Arial" w:hAnsi="Arial" w:cs="Arial"/>
          <w:lang w:val="es-ES_tradnl"/>
        </w:rPr>
        <w:t xml:space="preserve"> de </w:t>
      </w:r>
      <w:proofErr w:type="spellStart"/>
      <w:r>
        <w:rPr>
          <w:rFonts w:ascii="Arial" w:hAnsi="Arial" w:cs="Arial"/>
          <w:lang w:val="es-ES_tradnl"/>
        </w:rPr>
        <w:t>Valladolid</w:t>
      </w:r>
      <w:r w:rsidR="00CA3C76" w:rsidRPr="008E18BE">
        <w:rPr>
          <w:rFonts w:ascii="Arial" w:hAnsi="Arial" w:cs="Arial"/>
          <w:lang w:val="es-ES_tradnl"/>
        </w:rPr>
        <w:t>Exéresis</w:t>
      </w:r>
      <w:proofErr w:type="spellEnd"/>
      <w:r w:rsidR="00CA3C76" w:rsidRPr="008E18BE">
        <w:rPr>
          <w:rFonts w:ascii="Arial" w:hAnsi="Arial" w:cs="Arial"/>
          <w:lang w:val="es-ES_tradnl"/>
        </w:rPr>
        <w:t xml:space="preserve"> de glándula </w:t>
      </w:r>
      <w:proofErr w:type="spellStart"/>
      <w:r w:rsidR="00CA3C76" w:rsidRPr="008E18BE">
        <w:rPr>
          <w:rFonts w:ascii="Arial" w:hAnsi="Arial" w:cs="Arial"/>
          <w:lang w:val="es-ES_tradnl"/>
        </w:rPr>
        <w:t>tímica</w:t>
      </w:r>
      <w:proofErr w:type="spellEnd"/>
      <w:r w:rsidR="00CA3C76" w:rsidRPr="008E18BE">
        <w:rPr>
          <w:rFonts w:ascii="Arial" w:hAnsi="Arial" w:cs="Arial"/>
          <w:lang w:val="es-ES_tradnl"/>
        </w:rPr>
        <w:t xml:space="preserve"> que incluye el tumor y limpieza de grasa </w:t>
      </w:r>
      <w:proofErr w:type="spellStart"/>
      <w:r w:rsidR="00CA3C76" w:rsidRPr="008E18BE">
        <w:rPr>
          <w:rFonts w:ascii="Arial" w:hAnsi="Arial" w:cs="Arial"/>
          <w:lang w:val="es-ES_tradnl"/>
        </w:rPr>
        <w:t>mediastínica</w:t>
      </w:r>
      <w:proofErr w:type="spellEnd"/>
      <w:r w:rsidR="00CA3C76" w:rsidRPr="008E18BE">
        <w:rPr>
          <w:rFonts w:ascii="Arial" w:hAnsi="Arial" w:cs="Arial"/>
          <w:lang w:val="es-ES_tradnl"/>
        </w:rPr>
        <w:t xml:space="preserve"> por VATS </w:t>
      </w:r>
      <w:proofErr w:type="spellStart"/>
      <w:r w:rsidR="00CA3C76" w:rsidRPr="008E18BE">
        <w:rPr>
          <w:rFonts w:ascii="Arial" w:hAnsi="Arial" w:cs="Arial"/>
          <w:lang w:val="es-ES_tradnl"/>
        </w:rPr>
        <w:t>biportal</w:t>
      </w:r>
      <w:proofErr w:type="spellEnd"/>
      <w:r w:rsidR="00CA3C76" w:rsidRPr="008E18BE">
        <w:rPr>
          <w:rFonts w:ascii="Arial" w:hAnsi="Arial" w:cs="Arial"/>
          <w:lang w:val="es-ES_tradnl"/>
        </w:rPr>
        <w:t xml:space="preserve"> derecha.</w:t>
      </w:r>
      <w:r w:rsidR="00CA3C76" w:rsidRPr="008E18BE">
        <w:rPr>
          <w:rFonts w:ascii="Arial" w:hAnsi="Arial" w:cs="Arial"/>
          <w:b/>
        </w:rPr>
        <w:t xml:space="preserve">Anatomía </w:t>
      </w:r>
      <w:proofErr w:type="spellStart"/>
      <w:r w:rsidR="00CA3C76" w:rsidRPr="008E18BE">
        <w:rPr>
          <w:rFonts w:ascii="Arial" w:hAnsi="Arial" w:cs="Arial"/>
          <w:b/>
        </w:rPr>
        <w:t>patológica:</w:t>
      </w:r>
      <w:r w:rsidR="00CA3C76" w:rsidRPr="008E18BE">
        <w:rPr>
          <w:rFonts w:ascii="Arial" w:hAnsi="Arial" w:cs="Arial"/>
        </w:rPr>
        <w:t>T</w:t>
      </w:r>
      <w:r w:rsidR="008F7423">
        <w:rPr>
          <w:rFonts w:ascii="Arial" w:hAnsi="Arial" w:cs="Arial"/>
        </w:rPr>
        <w:t>imectomía</w:t>
      </w:r>
      <w:proofErr w:type="spellEnd"/>
      <w:r w:rsidR="008F7423">
        <w:rPr>
          <w:rFonts w:ascii="Arial" w:hAnsi="Arial" w:cs="Arial"/>
        </w:rPr>
        <w:t>: G</w:t>
      </w:r>
      <w:r w:rsidR="008F7423" w:rsidRPr="008E18BE">
        <w:rPr>
          <w:rFonts w:ascii="Arial" w:hAnsi="Arial" w:cs="Arial"/>
        </w:rPr>
        <w:t xml:space="preserve">lándula </w:t>
      </w:r>
      <w:proofErr w:type="spellStart"/>
      <w:r w:rsidR="008F7423" w:rsidRPr="008E18BE">
        <w:rPr>
          <w:rFonts w:ascii="Arial" w:hAnsi="Arial" w:cs="Arial"/>
        </w:rPr>
        <w:t>tímic</w:t>
      </w:r>
      <w:r w:rsidR="008F7423">
        <w:rPr>
          <w:rFonts w:ascii="Arial" w:hAnsi="Arial" w:cs="Arial"/>
        </w:rPr>
        <w:t>a</w:t>
      </w:r>
      <w:proofErr w:type="spellEnd"/>
      <w:r w:rsidR="008F7423">
        <w:rPr>
          <w:rFonts w:ascii="Arial" w:hAnsi="Arial" w:cs="Arial"/>
        </w:rPr>
        <w:t xml:space="preserve"> con adenocarcinoma </w:t>
      </w:r>
      <w:proofErr w:type="spellStart"/>
      <w:r w:rsidR="008F7423">
        <w:rPr>
          <w:rFonts w:ascii="Arial" w:hAnsi="Arial" w:cs="Arial"/>
        </w:rPr>
        <w:t>mucinoso</w:t>
      </w:r>
      <w:proofErr w:type="spellEnd"/>
      <w:r w:rsidR="008F7423">
        <w:rPr>
          <w:rFonts w:ascii="Arial" w:hAnsi="Arial" w:cs="Arial"/>
        </w:rPr>
        <w:t>. B</w:t>
      </w:r>
      <w:r w:rsidR="008F7423" w:rsidRPr="008E18BE">
        <w:rPr>
          <w:rFonts w:ascii="Arial" w:hAnsi="Arial" w:cs="Arial"/>
        </w:rPr>
        <w:t xml:space="preserve">ordes libres. </w:t>
      </w:r>
      <w:proofErr w:type="spellStart"/>
      <w:r w:rsidR="008F7423">
        <w:rPr>
          <w:rFonts w:ascii="Arial" w:hAnsi="Arial" w:cs="Arial"/>
        </w:rPr>
        <w:t>L</w:t>
      </w:r>
      <w:r w:rsidR="008F7423" w:rsidRPr="008E18BE">
        <w:rPr>
          <w:rFonts w:ascii="Arial" w:hAnsi="Arial" w:cs="Arial"/>
        </w:rPr>
        <w:t>infadenitis</w:t>
      </w:r>
      <w:proofErr w:type="spellEnd"/>
      <w:r w:rsidR="008F7423" w:rsidRPr="008E18BE">
        <w:rPr>
          <w:rFonts w:ascii="Arial" w:hAnsi="Arial" w:cs="Arial"/>
        </w:rPr>
        <w:t xml:space="preserve"> reactiva en 4 ganglios linfáticos:</w:t>
      </w:r>
    </w:p>
    <w:p w:rsidR="0083758F" w:rsidRDefault="00CA3C76" w:rsidP="00AD6FFD">
      <w:pPr>
        <w:rPr>
          <w:rFonts w:ascii="Arial" w:hAnsi="Arial" w:cs="Arial"/>
          <w:lang w:val="es-ES_tradnl"/>
        </w:rPr>
      </w:pPr>
      <w:r w:rsidRPr="00BA51A8">
        <w:rPr>
          <w:rFonts w:ascii="Arial" w:hAnsi="Arial" w:cs="Arial"/>
          <w:lang w:val="es-ES_tradnl"/>
        </w:rPr>
        <w:t>Juicio Diagnóstico:</w:t>
      </w:r>
      <w:r w:rsidRPr="008E18BE">
        <w:rPr>
          <w:rFonts w:ascii="Arial" w:hAnsi="Arial" w:cs="Arial"/>
          <w:lang w:val="es-ES_tradnl"/>
        </w:rPr>
        <w:t xml:space="preserve"> Tumor de mediastino anterior compatible con adenocarcinoma </w:t>
      </w:r>
      <w:proofErr w:type="spellStart"/>
      <w:r w:rsidRPr="008E18BE">
        <w:rPr>
          <w:rFonts w:ascii="Arial" w:hAnsi="Arial" w:cs="Arial"/>
          <w:lang w:val="es-ES_tradnl"/>
        </w:rPr>
        <w:t>mucinosotímico</w:t>
      </w:r>
      <w:proofErr w:type="spellEnd"/>
      <w:r w:rsidRPr="008E18BE">
        <w:rPr>
          <w:rFonts w:ascii="Arial" w:hAnsi="Arial" w:cs="Arial"/>
          <w:lang w:val="es-ES_tradnl"/>
        </w:rPr>
        <w:t>.</w:t>
      </w:r>
    </w:p>
    <w:p w:rsidR="00900FCC" w:rsidRPr="0083758F" w:rsidRDefault="00DC753D" w:rsidP="00AD6FFD">
      <w:pPr>
        <w:rPr>
          <w:rFonts w:ascii="Arial" w:hAnsi="Arial" w:cs="Arial"/>
          <w:lang w:val="es-ES_tradnl"/>
        </w:rPr>
      </w:pPr>
      <w:r w:rsidRPr="008E18BE">
        <w:rPr>
          <w:rFonts w:ascii="Arial" w:hAnsi="Arial" w:cs="Arial"/>
          <w:lang w:val="es-ES_tradnl"/>
        </w:rPr>
        <w:t>En Enero de 2019</w:t>
      </w:r>
      <w:r w:rsidR="008E18BE" w:rsidRPr="008E18BE">
        <w:rPr>
          <w:rFonts w:ascii="Arial" w:hAnsi="Arial" w:cs="Arial"/>
          <w:lang w:val="es-ES_tradnl"/>
        </w:rPr>
        <w:t xml:space="preserve"> ingresa</w:t>
      </w:r>
      <w:r w:rsidR="00AD6FFD">
        <w:rPr>
          <w:rFonts w:ascii="Arial" w:hAnsi="Arial" w:cs="Arial"/>
          <w:lang w:val="es-ES_tradnl"/>
        </w:rPr>
        <w:t xml:space="preserve"> en nuestro servicio</w:t>
      </w:r>
      <w:r w:rsidR="008E18BE" w:rsidRPr="008E18BE">
        <w:rPr>
          <w:rFonts w:ascii="Arial" w:hAnsi="Arial" w:cs="Arial"/>
          <w:lang w:val="es-ES_tradnl"/>
        </w:rPr>
        <w:t xml:space="preserve">  derivado </w:t>
      </w:r>
      <w:r w:rsidR="00AD6FFD">
        <w:rPr>
          <w:rFonts w:ascii="Arial" w:hAnsi="Arial" w:cs="Arial"/>
          <w:lang w:val="es-ES_tradnl"/>
        </w:rPr>
        <w:t>de las consultas de</w:t>
      </w:r>
      <w:r w:rsidR="00AD6FFD">
        <w:rPr>
          <w:rFonts w:ascii="Arial" w:eastAsia="Times New Roman" w:hAnsi="Arial" w:cs="Arial"/>
          <w:lang w:eastAsia="es-ES"/>
        </w:rPr>
        <w:t xml:space="preserve"> cirugía torácica del</w:t>
      </w:r>
      <w:r w:rsidR="008E18BE" w:rsidRPr="008E18BE">
        <w:rPr>
          <w:rFonts w:ascii="Arial" w:eastAsia="Times New Roman" w:hAnsi="Arial" w:cs="Arial"/>
          <w:lang w:eastAsia="es-ES"/>
        </w:rPr>
        <w:t xml:space="preserve"> Hospital Clínico de Valladolid</w:t>
      </w:r>
      <w:r w:rsidR="008E18BE" w:rsidRPr="008E18BE">
        <w:rPr>
          <w:rFonts w:ascii="Arial" w:hAnsi="Arial" w:cs="Arial"/>
          <w:lang w:val="es-ES_tradnl"/>
        </w:rPr>
        <w:t xml:space="preserve"> por complicación </w:t>
      </w:r>
      <w:proofErr w:type="spellStart"/>
      <w:r w:rsidR="008E18BE" w:rsidRPr="008E18BE">
        <w:rPr>
          <w:rFonts w:ascii="Arial" w:hAnsi="Arial" w:cs="Arial"/>
          <w:lang w:val="es-ES_tradnl"/>
        </w:rPr>
        <w:t>postquirúrica</w:t>
      </w:r>
      <w:proofErr w:type="spellEnd"/>
      <w:r w:rsidR="008E18BE" w:rsidRPr="008E18BE">
        <w:rPr>
          <w:rFonts w:ascii="Arial" w:eastAsia="Times New Roman" w:hAnsi="Arial" w:cs="Arial"/>
          <w:lang w:eastAsia="es-ES"/>
        </w:rPr>
        <w:t xml:space="preserve"> con hallazgos de </w:t>
      </w:r>
      <w:r w:rsidR="00900FCC" w:rsidRPr="008E18BE">
        <w:rPr>
          <w:rFonts w:ascii="Arial" w:eastAsia="Times New Roman" w:hAnsi="Arial" w:cs="Arial"/>
          <w:lang w:eastAsia="es-ES"/>
        </w:rPr>
        <w:t xml:space="preserve">FA y derrame pleural derecho. </w:t>
      </w:r>
      <w:r w:rsidR="008E18BE" w:rsidRPr="008E18BE">
        <w:rPr>
          <w:rFonts w:ascii="Arial" w:eastAsia="Times New Roman" w:hAnsi="Arial" w:cs="Arial"/>
          <w:lang w:eastAsia="es-ES"/>
        </w:rPr>
        <w:t>En un principio tratado como insuficiencia cardiaca</w:t>
      </w:r>
      <w:r w:rsidR="00900FCC" w:rsidRPr="008E18BE">
        <w:rPr>
          <w:rFonts w:ascii="Arial" w:eastAsia="Times New Roman" w:hAnsi="Arial" w:cs="Arial"/>
          <w:lang w:eastAsia="es-ES"/>
        </w:rPr>
        <w:t xml:space="preserve"> </w:t>
      </w:r>
      <w:r w:rsidR="00900FCC" w:rsidRPr="008E18BE">
        <w:rPr>
          <w:rFonts w:ascii="Arial" w:eastAsia="Times New Roman" w:hAnsi="Arial" w:cs="Arial"/>
          <w:lang w:eastAsia="es-ES"/>
        </w:rPr>
        <w:lastRenderedPageBreak/>
        <w:t>sin mejoría</w:t>
      </w:r>
      <w:r w:rsidR="008E18BE" w:rsidRPr="008E18BE">
        <w:rPr>
          <w:rFonts w:ascii="Arial" w:eastAsia="Times New Roman" w:hAnsi="Arial" w:cs="Arial"/>
          <w:lang w:eastAsia="es-ES"/>
        </w:rPr>
        <w:t>.</w:t>
      </w:r>
      <w:r w:rsidR="00900FCC" w:rsidRPr="00900FCC">
        <w:rPr>
          <w:rFonts w:ascii="Arial" w:eastAsia="Times New Roman" w:hAnsi="Arial" w:cs="Arial"/>
          <w:lang w:eastAsia="es-ES"/>
        </w:rPr>
        <w:t xml:space="preserve">- </w:t>
      </w:r>
      <w:r w:rsidR="00305607">
        <w:rPr>
          <w:rFonts w:ascii="Arial" w:eastAsia="Times New Roman" w:hAnsi="Arial" w:cs="Arial"/>
          <w:b/>
          <w:bCs/>
          <w:lang w:eastAsia="es-ES"/>
        </w:rPr>
        <w:t>Microbiologí</w:t>
      </w:r>
      <w:r w:rsidR="00900FCC" w:rsidRPr="00900FCC">
        <w:rPr>
          <w:rFonts w:ascii="Arial" w:eastAsia="Times New Roman" w:hAnsi="Arial" w:cs="Arial"/>
          <w:b/>
          <w:bCs/>
          <w:lang w:eastAsia="es-ES"/>
        </w:rPr>
        <w:t xml:space="preserve">a: </w:t>
      </w:r>
      <w:r w:rsidR="00900FCC" w:rsidRPr="00900FCC">
        <w:rPr>
          <w:rFonts w:ascii="Arial" w:eastAsia="Times New Roman" w:hAnsi="Arial" w:cs="Arial"/>
          <w:bCs/>
          <w:lang w:eastAsia="es-ES"/>
        </w:rPr>
        <w:t xml:space="preserve">liquido pleural: negativo, </w:t>
      </w:r>
      <w:proofErr w:type="spellStart"/>
      <w:r w:rsidR="00900FCC" w:rsidRPr="00900FCC">
        <w:rPr>
          <w:rFonts w:ascii="Arial" w:eastAsia="Times New Roman" w:hAnsi="Arial" w:cs="Arial"/>
          <w:bCs/>
          <w:lang w:eastAsia="es-ES"/>
        </w:rPr>
        <w:t>baciloscopia</w:t>
      </w:r>
      <w:proofErr w:type="spellEnd"/>
      <w:r w:rsidR="00900FCC" w:rsidRPr="00900FCC">
        <w:rPr>
          <w:rFonts w:ascii="Arial" w:eastAsia="Times New Roman" w:hAnsi="Arial" w:cs="Arial"/>
          <w:bCs/>
          <w:lang w:eastAsia="es-ES"/>
        </w:rPr>
        <w:t xml:space="preserve"> negativa</w:t>
      </w:r>
      <w:r w:rsidR="00900FCC" w:rsidRPr="00900FCC">
        <w:rPr>
          <w:rFonts w:ascii="Arial" w:eastAsia="Times New Roman" w:hAnsi="Arial" w:cs="Arial"/>
          <w:b/>
          <w:bCs/>
          <w:lang w:eastAsia="es-ES"/>
        </w:rPr>
        <w:t xml:space="preserve">- </w:t>
      </w:r>
      <w:r w:rsidR="00900FCC" w:rsidRPr="00AD6FFD">
        <w:rPr>
          <w:rFonts w:ascii="Arial" w:eastAsia="Times New Roman" w:hAnsi="Arial" w:cs="Arial"/>
          <w:b/>
          <w:bCs/>
          <w:lang w:eastAsia="es-ES"/>
        </w:rPr>
        <w:t xml:space="preserve">Líquido </w:t>
      </w:r>
      <w:proofErr w:type="spellStart"/>
      <w:r w:rsidR="00900FCC" w:rsidRPr="00AD6FFD">
        <w:rPr>
          <w:rFonts w:ascii="Arial" w:eastAsia="Times New Roman" w:hAnsi="Arial" w:cs="Arial"/>
          <w:b/>
          <w:bCs/>
          <w:lang w:eastAsia="es-ES"/>
        </w:rPr>
        <w:t>pleural:</w:t>
      </w:r>
      <w:r w:rsidR="00900FCC" w:rsidRPr="00900FCC">
        <w:rPr>
          <w:rFonts w:ascii="Arial" w:eastAsia="Times New Roman" w:hAnsi="Arial" w:cs="Arial"/>
          <w:bCs/>
          <w:lang w:eastAsia="es-ES"/>
        </w:rPr>
        <w:t>exudado</w:t>
      </w:r>
      <w:proofErr w:type="spellEnd"/>
      <w:r w:rsidR="00900FCC" w:rsidRPr="00900FCC">
        <w:rPr>
          <w:rFonts w:ascii="Arial" w:eastAsia="Times New Roman" w:hAnsi="Arial" w:cs="Arial"/>
          <w:bCs/>
          <w:lang w:eastAsia="es-ES"/>
        </w:rPr>
        <w:t xml:space="preserve"> con predominio linfocitario, pH 7.12, CEA 0.7 </w:t>
      </w:r>
      <w:proofErr w:type="spellStart"/>
      <w:r w:rsidR="00900FCC" w:rsidRPr="00900FCC">
        <w:rPr>
          <w:rFonts w:ascii="Arial" w:eastAsia="Times New Roman" w:hAnsi="Arial" w:cs="Arial"/>
          <w:bCs/>
          <w:lang w:eastAsia="es-ES"/>
        </w:rPr>
        <w:t>ng</w:t>
      </w:r>
      <w:proofErr w:type="spellEnd"/>
      <w:r w:rsidR="00900FCC" w:rsidRPr="00900FCC">
        <w:rPr>
          <w:rFonts w:ascii="Arial" w:eastAsia="Times New Roman" w:hAnsi="Arial" w:cs="Arial"/>
          <w:bCs/>
          <w:lang w:eastAsia="es-ES"/>
        </w:rPr>
        <w:t xml:space="preserve">/ml. 60.000 </w:t>
      </w:r>
      <w:proofErr w:type="spellStart"/>
      <w:r w:rsidR="00900FCC" w:rsidRPr="00900FCC">
        <w:rPr>
          <w:rFonts w:ascii="Arial" w:eastAsia="Times New Roman" w:hAnsi="Arial" w:cs="Arial"/>
          <w:bCs/>
          <w:lang w:eastAsia="es-ES"/>
        </w:rPr>
        <w:t>hematies</w:t>
      </w:r>
      <w:proofErr w:type="spellEnd"/>
      <w:r w:rsidR="00900FCC" w:rsidRPr="00900FCC">
        <w:rPr>
          <w:rFonts w:ascii="Arial" w:eastAsia="Times New Roman" w:hAnsi="Arial" w:cs="Arial"/>
          <w:b/>
          <w:bCs/>
          <w:lang w:eastAsia="es-ES"/>
        </w:rPr>
        <w:t xml:space="preserve">- </w:t>
      </w:r>
      <w:r w:rsidR="00AD6FFD" w:rsidRPr="00AD6FFD">
        <w:rPr>
          <w:rFonts w:ascii="Arial" w:eastAsia="Times New Roman" w:hAnsi="Arial" w:cs="Arial"/>
          <w:b/>
          <w:bCs/>
          <w:lang w:eastAsia="es-ES"/>
        </w:rPr>
        <w:t>C</w:t>
      </w:r>
      <w:r w:rsidR="00900FCC" w:rsidRPr="00AD6FFD">
        <w:rPr>
          <w:rFonts w:ascii="Arial" w:eastAsia="Times New Roman" w:hAnsi="Arial" w:cs="Arial"/>
          <w:b/>
          <w:bCs/>
          <w:lang w:eastAsia="es-ES"/>
        </w:rPr>
        <w:t>itología de líquido pleural:</w:t>
      </w:r>
      <w:r w:rsidR="00900FCC" w:rsidRPr="00900FCC">
        <w:rPr>
          <w:rFonts w:ascii="Arial" w:eastAsia="Times New Roman" w:hAnsi="Arial" w:cs="Arial"/>
          <w:bCs/>
          <w:lang w:eastAsia="es-ES"/>
        </w:rPr>
        <w:t xml:space="preserve"> sin evidencia de malignidad, líquido inflamatorio  </w:t>
      </w:r>
      <w:r w:rsidR="00900FCC" w:rsidRPr="00900FCC">
        <w:rPr>
          <w:rFonts w:ascii="Arial" w:eastAsia="Times New Roman" w:hAnsi="Arial" w:cs="Arial"/>
          <w:b/>
          <w:bCs/>
          <w:lang w:eastAsia="es-ES"/>
        </w:rPr>
        <w:t xml:space="preserve">- </w:t>
      </w:r>
      <w:proofErr w:type="spellStart"/>
      <w:r w:rsidR="00900FCC" w:rsidRPr="00900FCC">
        <w:rPr>
          <w:rFonts w:ascii="Arial" w:eastAsia="Times New Roman" w:hAnsi="Arial" w:cs="Arial"/>
          <w:b/>
          <w:bCs/>
          <w:lang w:eastAsia="es-ES"/>
        </w:rPr>
        <w:t>Rx</w:t>
      </w:r>
      <w:proofErr w:type="spellEnd"/>
      <w:r w:rsidR="00900FCC" w:rsidRPr="00900FCC">
        <w:rPr>
          <w:rFonts w:ascii="Arial" w:eastAsia="Times New Roman" w:hAnsi="Arial" w:cs="Arial"/>
          <w:b/>
          <w:bCs/>
          <w:lang w:eastAsia="es-ES"/>
        </w:rPr>
        <w:t xml:space="preserve"> Tórax</w:t>
      </w:r>
      <w:r w:rsidR="002976E0">
        <w:rPr>
          <w:rFonts w:ascii="Arial" w:eastAsia="Times New Roman" w:hAnsi="Arial" w:cs="Arial"/>
          <w:b/>
          <w:bCs/>
          <w:lang w:eastAsia="es-ES"/>
        </w:rPr>
        <w:t xml:space="preserve"> (Fig3)</w:t>
      </w:r>
      <w:r w:rsidR="00900FCC" w:rsidRPr="00900FCC">
        <w:rPr>
          <w:rFonts w:ascii="Arial" w:eastAsia="Times New Roman" w:hAnsi="Arial" w:cs="Arial"/>
          <w:b/>
          <w:bCs/>
          <w:lang w:eastAsia="es-ES"/>
        </w:rPr>
        <w:t>:</w:t>
      </w:r>
      <w:r w:rsidR="00305607">
        <w:rPr>
          <w:rFonts w:ascii="Arial" w:eastAsia="Times New Roman" w:hAnsi="Arial" w:cs="Arial"/>
          <w:lang w:eastAsia="es-ES"/>
        </w:rPr>
        <w:t xml:space="preserve"> derrame pleural 2/3 hemitó</w:t>
      </w:r>
      <w:r w:rsidR="00900FCC" w:rsidRPr="00900FCC">
        <w:rPr>
          <w:rFonts w:ascii="Arial" w:eastAsia="Times New Roman" w:hAnsi="Arial" w:cs="Arial"/>
          <w:lang w:eastAsia="es-ES"/>
        </w:rPr>
        <w:t>rax derecho</w:t>
      </w:r>
      <w:r w:rsidR="00BA51A8">
        <w:rPr>
          <w:rFonts w:ascii="Arial" w:eastAsia="Times New Roman" w:hAnsi="Arial" w:cs="Arial"/>
          <w:lang w:eastAsia="es-ES"/>
        </w:rPr>
        <w:t>.</w:t>
      </w:r>
      <w:r w:rsidR="00AD6FFD">
        <w:rPr>
          <w:rFonts w:ascii="Arial" w:eastAsia="Times New Roman" w:hAnsi="Arial" w:cs="Arial"/>
          <w:lang w:eastAsia="es-ES"/>
        </w:rPr>
        <w:t>S</w:t>
      </w:r>
      <w:r w:rsidR="00900FCC" w:rsidRPr="00900FCC">
        <w:rPr>
          <w:rFonts w:ascii="Arial" w:eastAsia="Times New Roman" w:hAnsi="Arial" w:cs="Arial"/>
          <w:lang w:eastAsia="es-ES"/>
        </w:rPr>
        <w:t xml:space="preserve">e procede a colocación de drenaje pleural, requiriendo fibrinólisis con drenaje total de aproximadamente 2500 cc de líquido </w:t>
      </w:r>
      <w:r w:rsidR="00BA51A8">
        <w:rPr>
          <w:rFonts w:ascii="Arial" w:eastAsia="Times New Roman" w:hAnsi="Arial" w:cs="Arial"/>
          <w:lang w:eastAsia="es-ES"/>
        </w:rPr>
        <w:t>hemático, con mejoría clínica. P</w:t>
      </w:r>
      <w:r w:rsidR="00900FCC" w:rsidRPr="00900FCC">
        <w:rPr>
          <w:rFonts w:ascii="Arial" w:eastAsia="Times New Roman" w:hAnsi="Arial" w:cs="Arial"/>
          <w:lang w:eastAsia="es-ES"/>
        </w:rPr>
        <w:t xml:space="preserve">resentando cifras bajas de hemoglobina en relación con </w:t>
      </w:r>
      <w:proofErr w:type="spellStart"/>
      <w:r w:rsidR="00900FCC" w:rsidRPr="00900FCC">
        <w:rPr>
          <w:rFonts w:ascii="Arial" w:eastAsia="Times New Roman" w:hAnsi="Arial" w:cs="Arial"/>
          <w:lang w:eastAsia="es-ES"/>
        </w:rPr>
        <w:t>hemotóra</w:t>
      </w:r>
      <w:r w:rsidR="00BA51A8">
        <w:rPr>
          <w:rFonts w:ascii="Arial" w:eastAsia="Times New Roman" w:hAnsi="Arial" w:cs="Arial"/>
          <w:lang w:eastAsia="es-ES"/>
        </w:rPr>
        <w:t>x</w:t>
      </w:r>
      <w:proofErr w:type="spellEnd"/>
      <w:r w:rsidR="00BA51A8">
        <w:rPr>
          <w:rFonts w:ascii="Arial" w:eastAsia="Times New Roman" w:hAnsi="Arial" w:cs="Arial"/>
          <w:lang w:eastAsia="es-ES"/>
        </w:rPr>
        <w:t>, con estabilización posterior</w:t>
      </w:r>
      <w:r w:rsidR="00900FCC" w:rsidRPr="00900FCC">
        <w:rPr>
          <w:rFonts w:ascii="Arial" w:eastAsia="Times New Roman" w:hAnsi="Arial" w:cs="Arial"/>
          <w:lang w:eastAsia="es-ES"/>
        </w:rPr>
        <w:t>.</w:t>
      </w:r>
      <w:r w:rsidR="00305607">
        <w:rPr>
          <w:rFonts w:ascii="Arial" w:eastAsia="Times New Roman" w:hAnsi="Arial" w:cs="Arial"/>
          <w:lang w:eastAsia="es-ES"/>
        </w:rPr>
        <w:t xml:space="preserve"> Siendo diagno</w:t>
      </w:r>
      <w:r w:rsidR="00AD6FFD">
        <w:rPr>
          <w:rFonts w:ascii="Arial" w:eastAsia="Times New Roman" w:hAnsi="Arial" w:cs="Arial"/>
          <w:lang w:eastAsia="es-ES"/>
        </w:rPr>
        <w:t xml:space="preserve">sticado de </w:t>
      </w:r>
      <w:proofErr w:type="spellStart"/>
      <w:r w:rsidR="00AD6FFD">
        <w:rPr>
          <w:rFonts w:ascii="Arial" w:eastAsia="Times New Roman" w:hAnsi="Arial" w:cs="Arial"/>
          <w:lang w:eastAsia="es-ES"/>
        </w:rPr>
        <w:t>hemotórax</w:t>
      </w:r>
      <w:proofErr w:type="spellEnd"/>
      <w:r w:rsidR="00AD6FFD">
        <w:rPr>
          <w:rFonts w:ascii="Arial" w:eastAsia="Times New Roman" w:hAnsi="Arial" w:cs="Arial"/>
          <w:lang w:eastAsia="es-ES"/>
        </w:rPr>
        <w:t xml:space="preserve"> post-</w:t>
      </w:r>
      <w:proofErr w:type="spellStart"/>
      <w:r w:rsidR="00AD6FFD">
        <w:rPr>
          <w:rFonts w:ascii="Arial" w:eastAsia="Times New Roman" w:hAnsi="Arial" w:cs="Arial"/>
          <w:lang w:eastAsia="es-ES"/>
        </w:rPr>
        <w:t>Qx</w:t>
      </w:r>
      <w:proofErr w:type="spellEnd"/>
      <w:r w:rsidR="00A065E8">
        <w:rPr>
          <w:rFonts w:ascii="Arial" w:eastAsia="Times New Roman" w:hAnsi="Arial" w:cs="Arial"/>
          <w:lang w:eastAsia="es-ES"/>
        </w:rPr>
        <w:t>.</w:t>
      </w:r>
    </w:p>
    <w:p w:rsidR="00A065E8" w:rsidRDefault="00A065E8" w:rsidP="00AD6FFD">
      <w:pPr>
        <w:rPr>
          <w:rFonts w:ascii="Arial" w:eastAsia="Times New Roman" w:hAnsi="Arial" w:cs="Arial"/>
          <w:lang w:eastAsia="es-ES"/>
        </w:rPr>
      </w:pPr>
      <w:r w:rsidRPr="00A065E8">
        <w:rPr>
          <w:rFonts w:ascii="Arial" w:eastAsia="Times New Roman" w:hAnsi="Arial" w:cs="Arial"/>
          <w:lang w:eastAsia="es-ES"/>
        </w:rPr>
        <w:t>Presenta</w:t>
      </w:r>
      <w:r w:rsidR="002C0FAC">
        <w:rPr>
          <w:rFonts w:ascii="Arial" w:eastAsia="Times New Roman" w:hAnsi="Arial" w:cs="Arial"/>
          <w:lang w:eastAsia="es-ES"/>
        </w:rPr>
        <w:t xml:space="preserve">do en el comité de tumores del HRC 6 de Febrero </w:t>
      </w:r>
      <w:r w:rsidR="001F3B91">
        <w:rPr>
          <w:rFonts w:ascii="Arial" w:eastAsia="Times New Roman" w:hAnsi="Arial" w:cs="Arial"/>
          <w:lang w:eastAsia="es-ES"/>
        </w:rPr>
        <w:t>se deriva a O</w:t>
      </w:r>
      <w:r w:rsidRPr="00A065E8">
        <w:rPr>
          <w:rFonts w:ascii="Arial" w:eastAsia="Times New Roman" w:hAnsi="Arial" w:cs="Arial"/>
          <w:lang w:eastAsia="es-ES"/>
        </w:rPr>
        <w:t>ncología para valoración de radioterapia adyuvante.</w:t>
      </w:r>
    </w:p>
    <w:p w:rsidR="00357BD4" w:rsidRPr="00BF1984" w:rsidRDefault="00AA7F87" w:rsidP="00AD6FFD">
      <w:pPr>
        <w:rPr>
          <w:rFonts w:ascii="Arial" w:eastAsia="Times New Roman" w:hAnsi="Arial" w:cs="Arial"/>
          <w:b/>
          <w:u w:val="single"/>
          <w:lang w:eastAsia="es-ES"/>
        </w:rPr>
      </w:pPr>
      <w:r w:rsidRPr="00AA7F87">
        <w:rPr>
          <w:rFonts w:ascii="Arial" w:eastAsia="Times New Roman" w:hAnsi="Arial" w:cs="Arial"/>
          <w:b/>
          <w:u w:val="single"/>
          <w:lang w:eastAsia="es-ES"/>
        </w:rPr>
        <w:t xml:space="preserve">2. </w:t>
      </w:r>
      <w:proofErr w:type="spellStart"/>
      <w:r w:rsidRPr="00AA7F87">
        <w:rPr>
          <w:rFonts w:ascii="Arial" w:eastAsia="Times New Roman" w:hAnsi="Arial" w:cs="Arial"/>
          <w:b/>
          <w:u w:val="single"/>
          <w:lang w:eastAsia="es-ES"/>
        </w:rPr>
        <w:t>Discusión:</w:t>
      </w:r>
      <w:r w:rsidR="003F781C" w:rsidRPr="003F781C">
        <w:rPr>
          <w:rFonts w:ascii="Arial" w:hAnsi="Arial" w:cs="Arial"/>
        </w:rPr>
        <w:t>Los</w:t>
      </w:r>
      <w:proofErr w:type="spellEnd"/>
      <w:r w:rsidR="003F781C" w:rsidRPr="003F781C">
        <w:rPr>
          <w:rFonts w:ascii="Arial" w:hAnsi="Arial" w:cs="Arial"/>
        </w:rPr>
        <w:t xml:space="preserve"> carcinomas </w:t>
      </w:r>
      <w:proofErr w:type="spellStart"/>
      <w:r w:rsidR="003F781C" w:rsidRPr="003F781C">
        <w:rPr>
          <w:rFonts w:ascii="Arial" w:hAnsi="Arial" w:cs="Arial"/>
        </w:rPr>
        <w:t>tímicos</w:t>
      </w:r>
      <w:proofErr w:type="spellEnd"/>
      <w:r w:rsidR="003F781C" w:rsidRPr="003F781C">
        <w:rPr>
          <w:rFonts w:ascii="Arial" w:hAnsi="Arial" w:cs="Arial"/>
        </w:rPr>
        <w:t xml:space="preserve"> son neoplasias poco frecuentes</w:t>
      </w:r>
      <w:r w:rsidR="003F781C">
        <w:rPr>
          <w:rFonts w:ascii="Arial" w:hAnsi="Arial" w:cs="Arial"/>
        </w:rPr>
        <w:t>,</w:t>
      </w:r>
      <w:r w:rsidR="003F781C" w:rsidRPr="003F781C">
        <w:rPr>
          <w:rFonts w:ascii="Arial" w:hAnsi="Arial" w:cs="Arial"/>
        </w:rPr>
        <w:t xml:space="preserve"> que tienen una preferencia fuerte para la infiltración local temprana y las metástasis. Debemos excluir la posibilidad de diseminación a otras localizaciones, o descartar que este tumor sea un</w:t>
      </w:r>
      <w:r w:rsidR="00BF1984">
        <w:rPr>
          <w:rFonts w:ascii="Arial" w:hAnsi="Arial" w:cs="Arial"/>
        </w:rPr>
        <w:t xml:space="preserve">a metástasis de una neoplasia </w:t>
      </w:r>
      <w:r w:rsidR="003F781C" w:rsidRPr="003F781C">
        <w:rPr>
          <w:rFonts w:ascii="Arial" w:hAnsi="Arial" w:cs="Arial"/>
        </w:rPr>
        <w:t xml:space="preserve"> en otra localización. La edad de aparición oscila entre los 17 y l</w:t>
      </w:r>
      <w:r w:rsidR="00483A49">
        <w:rPr>
          <w:rFonts w:ascii="Arial" w:hAnsi="Arial" w:cs="Arial"/>
        </w:rPr>
        <w:t>os 66 años. La historia clínica</w:t>
      </w:r>
      <w:r w:rsidR="00BF1984">
        <w:rPr>
          <w:rFonts w:ascii="Arial" w:hAnsi="Arial" w:cs="Arial"/>
        </w:rPr>
        <w:t>,</w:t>
      </w:r>
      <w:r w:rsidR="003F781C" w:rsidRPr="003F781C">
        <w:rPr>
          <w:rFonts w:ascii="Arial" w:hAnsi="Arial" w:cs="Arial"/>
        </w:rPr>
        <w:t xml:space="preserve"> la exploración física y el estudio radiológico, son definitivos para el diagnóstico diferencial</w:t>
      </w:r>
      <w:r w:rsidR="003F781C">
        <w:rPr>
          <w:rFonts w:ascii="Arial" w:hAnsi="Arial" w:cs="Arial"/>
        </w:rPr>
        <w:t>.</w:t>
      </w:r>
      <w:r w:rsidR="00BF1984">
        <w:rPr>
          <w:rFonts w:ascii="Arial" w:hAnsi="Arial" w:cs="Arial"/>
        </w:rPr>
        <w:t xml:space="preserve"> La</w:t>
      </w:r>
      <w:r w:rsidR="003F781C" w:rsidRPr="003F781C">
        <w:rPr>
          <w:rFonts w:ascii="Arial" w:hAnsi="Arial" w:cs="Arial"/>
        </w:rPr>
        <w:t xml:space="preserve"> mayoría de los pacientes suelen estar asintomáticos en el momento del diagnóstico o presentan</w:t>
      </w:r>
      <w:r w:rsidR="00BF1984">
        <w:rPr>
          <w:rFonts w:ascii="Arial" w:hAnsi="Arial" w:cs="Arial"/>
        </w:rPr>
        <w:t xml:space="preserve"> disnea o</w:t>
      </w:r>
      <w:r w:rsidR="003F781C" w:rsidRPr="003F781C">
        <w:rPr>
          <w:rFonts w:ascii="Arial" w:hAnsi="Arial" w:cs="Arial"/>
        </w:rPr>
        <w:t xml:space="preserve"> dolor difuso </w:t>
      </w:r>
      <w:proofErr w:type="spellStart"/>
      <w:r w:rsidR="00BF1984" w:rsidRPr="003F781C">
        <w:rPr>
          <w:rFonts w:ascii="Arial" w:hAnsi="Arial" w:cs="Arial"/>
        </w:rPr>
        <w:t>retrosternal</w:t>
      </w:r>
      <w:proofErr w:type="spellEnd"/>
      <w:r w:rsidR="00BF1984">
        <w:rPr>
          <w:rFonts w:ascii="Arial" w:hAnsi="Arial" w:cs="Arial"/>
        </w:rPr>
        <w:t xml:space="preserve"> o </w:t>
      </w:r>
      <w:proofErr w:type="spellStart"/>
      <w:r w:rsidR="00BF1984">
        <w:rPr>
          <w:rFonts w:ascii="Arial" w:hAnsi="Arial" w:cs="Arial"/>
        </w:rPr>
        <w:t>centrotorácico</w:t>
      </w:r>
      <w:proofErr w:type="spellEnd"/>
      <w:r w:rsidR="00BF1984">
        <w:rPr>
          <w:rFonts w:ascii="Arial" w:hAnsi="Arial" w:cs="Arial"/>
        </w:rPr>
        <w:t xml:space="preserve">. El tratamiento es la resección completa pero sólo entre el 20-35% son </w:t>
      </w:r>
      <w:proofErr w:type="spellStart"/>
      <w:r w:rsidR="00BF1984">
        <w:rPr>
          <w:rFonts w:ascii="Arial" w:hAnsi="Arial" w:cs="Arial"/>
        </w:rPr>
        <w:t>resecables</w:t>
      </w:r>
      <w:proofErr w:type="spellEnd"/>
      <w:r w:rsidR="00BF1984">
        <w:rPr>
          <w:rFonts w:ascii="Arial" w:hAnsi="Arial" w:cs="Arial"/>
        </w:rPr>
        <w:t xml:space="preserve">, en el resto </w:t>
      </w:r>
      <w:r w:rsidR="003F781C" w:rsidRPr="003F781C">
        <w:rPr>
          <w:rFonts w:ascii="Arial" w:hAnsi="Arial" w:cs="Arial"/>
        </w:rPr>
        <w:t xml:space="preserve"> debe efectuarse una t</w:t>
      </w:r>
      <w:r w:rsidR="00BF1984">
        <w:rPr>
          <w:rFonts w:ascii="Arial" w:hAnsi="Arial" w:cs="Arial"/>
        </w:rPr>
        <w:t xml:space="preserve">erapia multimodal: </w:t>
      </w:r>
      <w:r w:rsidR="003F781C" w:rsidRPr="003F781C">
        <w:rPr>
          <w:rFonts w:ascii="Arial" w:hAnsi="Arial" w:cs="Arial"/>
        </w:rPr>
        <w:t>resección quirúrgica, radioterapia y/o quimioterapia</w:t>
      </w:r>
      <w:r w:rsidR="00BF1984">
        <w:rPr>
          <w:rFonts w:ascii="Arial" w:hAnsi="Arial" w:cs="Arial"/>
        </w:rPr>
        <w:t>. V</w:t>
      </w:r>
      <w:r w:rsidR="003F781C" w:rsidRPr="003F781C">
        <w:rPr>
          <w:rFonts w:ascii="Arial" w:hAnsi="Arial" w:cs="Arial"/>
        </w:rPr>
        <w:t xml:space="preserve">alorar la posibilidad diagnóstica </w:t>
      </w:r>
      <w:r w:rsidR="00BF1984">
        <w:rPr>
          <w:rFonts w:ascii="Arial" w:hAnsi="Arial" w:cs="Arial"/>
        </w:rPr>
        <w:t>de este tipo de tumores</w:t>
      </w:r>
      <w:r w:rsidR="003F781C" w:rsidRPr="003F781C">
        <w:rPr>
          <w:rFonts w:ascii="Arial" w:hAnsi="Arial" w:cs="Arial"/>
        </w:rPr>
        <w:t xml:space="preserve"> en caso de aparición de una masa </w:t>
      </w:r>
      <w:proofErr w:type="spellStart"/>
      <w:r w:rsidR="003F781C" w:rsidRPr="003F781C">
        <w:rPr>
          <w:rFonts w:ascii="Arial" w:hAnsi="Arial" w:cs="Arial"/>
        </w:rPr>
        <w:t>mediastínica</w:t>
      </w:r>
      <w:proofErr w:type="spellEnd"/>
      <w:r w:rsidR="00BF1984">
        <w:rPr>
          <w:rFonts w:ascii="Arial" w:hAnsi="Arial" w:cs="Arial"/>
        </w:rPr>
        <w:t>.</w:t>
      </w:r>
    </w:p>
    <w:p w:rsidR="003F781C" w:rsidRPr="00AA7F87" w:rsidRDefault="00357BD4" w:rsidP="00AD6FFD">
      <w:pPr>
        <w:rPr>
          <w:rFonts w:ascii="Arial" w:eastAsia="Times New Roman" w:hAnsi="Arial" w:cs="Arial"/>
          <w:b/>
          <w:u w:val="single"/>
          <w:lang w:eastAsia="es-ES"/>
        </w:rPr>
      </w:pPr>
      <w:proofErr w:type="gramStart"/>
      <w:r w:rsidRPr="00AA7F87">
        <w:rPr>
          <w:rFonts w:ascii="Arial" w:eastAsia="Times New Roman" w:hAnsi="Arial" w:cs="Arial"/>
          <w:b/>
          <w:u w:val="single"/>
          <w:lang w:eastAsia="es-ES"/>
        </w:rPr>
        <w:t>3.Bibliografía</w:t>
      </w:r>
      <w:proofErr w:type="gramEnd"/>
      <w:r w:rsidRPr="00AA7F87">
        <w:rPr>
          <w:rFonts w:ascii="Arial" w:eastAsia="Times New Roman" w:hAnsi="Arial" w:cs="Arial"/>
          <w:b/>
          <w:u w:val="single"/>
          <w:lang w:eastAsia="es-ES"/>
        </w:rPr>
        <w:t>:</w:t>
      </w:r>
    </w:p>
    <w:p w:rsidR="003F781C" w:rsidRPr="003F781C" w:rsidRDefault="003F781C" w:rsidP="00641C9F">
      <w:pPr>
        <w:numPr>
          <w:ilvl w:val="0"/>
          <w:numId w:val="1"/>
        </w:numPr>
        <w:shd w:val="clear" w:color="auto" w:fill="FFFFFB"/>
        <w:spacing w:after="0" w:line="240" w:lineRule="auto"/>
        <w:ind w:left="351"/>
        <w:textAlignment w:val="baseline"/>
        <w:rPr>
          <w:rFonts w:ascii="Arial" w:eastAsia="Times New Roman" w:hAnsi="Arial" w:cs="Arial"/>
          <w:lang w:eastAsia="es-ES"/>
        </w:rPr>
      </w:pPr>
      <w:r w:rsidRPr="003F781C">
        <w:rPr>
          <w:rFonts w:ascii="Arial" w:hAnsi="Arial" w:cs="Arial"/>
        </w:rPr>
        <w:t xml:space="preserve">Kim GD, Kim HW, Oh JT, Jo HJ, </w:t>
      </w:r>
      <w:proofErr w:type="spellStart"/>
      <w:r w:rsidRPr="003F781C">
        <w:rPr>
          <w:rFonts w:ascii="Arial" w:hAnsi="Arial" w:cs="Arial"/>
        </w:rPr>
        <w:t>Juhng</w:t>
      </w:r>
      <w:proofErr w:type="spellEnd"/>
      <w:r w:rsidRPr="003F781C">
        <w:rPr>
          <w:rFonts w:ascii="Arial" w:hAnsi="Arial" w:cs="Arial"/>
        </w:rPr>
        <w:t xml:space="preserve"> SK. </w:t>
      </w:r>
      <w:proofErr w:type="spellStart"/>
      <w:r w:rsidRPr="009102F9">
        <w:rPr>
          <w:rFonts w:ascii="Arial" w:hAnsi="Arial" w:cs="Arial"/>
          <w:lang w:val="en-US"/>
        </w:rPr>
        <w:t>Mucoepidermoid</w:t>
      </w:r>
      <w:proofErr w:type="spellEnd"/>
      <w:r w:rsidRPr="009102F9">
        <w:rPr>
          <w:rFonts w:ascii="Arial" w:hAnsi="Arial" w:cs="Arial"/>
          <w:lang w:val="en-US"/>
        </w:rPr>
        <w:t xml:space="preserve"> carcinoma of the thymus: a case report. </w:t>
      </w:r>
      <w:r w:rsidRPr="003F781C">
        <w:rPr>
          <w:rFonts w:ascii="Arial" w:hAnsi="Arial" w:cs="Arial"/>
        </w:rPr>
        <w:t xml:space="preserve">J </w:t>
      </w:r>
      <w:proofErr w:type="spellStart"/>
      <w:r w:rsidRPr="003F781C">
        <w:rPr>
          <w:rFonts w:ascii="Arial" w:hAnsi="Arial" w:cs="Arial"/>
        </w:rPr>
        <w:t>KoreanMedSci</w:t>
      </w:r>
      <w:proofErr w:type="spellEnd"/>
      <w:r w:rsidRPr="003F781C">
        <w:rPr>
          <w:rFonts w:ascii="Arial" w:hAnsi="Arial" w:cs="Arial"/>
        </w:rPr>
        <w:t xml:space="preserve"> 2004</w:t>
      </w:r>
      <w:proofErr w:type="gramStart"/>
      <w:r w:rsidRPr="003F781C">
        <w:rPr>
          <w:rFonts w:ascii="Arial" w:hAnsi="Arial" w:cs="Arial"/>
        </w:rPr>
        <w:t>;19:601</w:t>
      </w:r>
      <w:proofErr w:type="gramEnd"/>
      <w:r w:rsidRPr="003F781C">
        <w:rPr>
          <w:rFonts w:ascii="Arial" w:hAnsi="Arial" w:cs="Arial"/>
        </w:rPr>
        <w:t xml:space="preserve">-3. 6. </w:t>
      </w:r>
    </w:p>
    <w:p w:rsidR="003F781C" w:rsidRPr="003F781C" w:rsidRDefault="003F781C" w:rsidP="00641C9F">
      <w:pPr>
        <w:numPr>
          <w:ilvl w:val="0"/>
          <w:numId w:val="1"/>
        </w:numPr>
        <w:shd w:val="clear" w:color="auto" w:fill="FFFFFB"/>
        <w:spacing w:after="0" w:line="240" w:lineRule="auto"/>
        <w:ind w:left="351"/>
        <w:textAlignment w:val="baseline"/>
        <w:rPr>
          <w:rFonts w:ascii="Arial" w:eastAsia="Times New Roman" w:hAnsi="Arial" w:cs="Arial"/>
          <w:lang w:eastAsia="es-ES"/>
        </w:rPr>
      </w:pPr>
      <w:proofErr w:type="spellStart"/>
      <w:r w:rsidRPr="003F781C">
        <w:rPr>
          <w:rFonts w:ascii="Arial" w:hAnsi="Arial" w:cs="Arial"/>
        </w:rPr>
        <w:t>Takahashi</w:t>
      </w:r>
      <w:proofErr w:type="spellEnd"/>
      <w:r w:rsidRPr="003F781C">
        <w:rPr>
          <w:rFonts w:ascii="Arial" w:hAnsi="Arial" w:cs="Arial"/>
        </w:rPr>
        <w:t xml:space="preserve"> K, </w:t>
      </w:r>
      <w:proofErr w:type="spellStart"/>
      <w:r w:rsidRPr="003F781C">
        <w:rPr>
          <w:rFonts w:ascii="Arial" w:hAnsi="Arial" w:cs="Arial"/>
        </w:rPr>
        <w:t>YoshidaJ</w:t>
      </w:r>
      <w:proofErr w:type="gramStart"/>
      <w:r w:rsidRPr="003F781C">
        <w:rPr>
          <w:rFonts w:ascii="Arial" w:hAnsi="Arial" w:cs="Arial"/>
        </w:rPr>
        <w:t>,Nishimura</w:t>
      </w:r>
      <w:proofErr w:type="spellEnd"/>
      <w:proofErr w:type="gramEnd"/>
      <w:r w:rsidRPr="003F781C">
        <w:rPr>
          <w:rFonts w:ascii="Arial" w:hAnsi="Arial" w:cs="Arial"/>
        </w:rPr>
        <w:t xml:space="preserve"> M, </w:t>
      </w:r>
      <w:proofErr w:type="spellStart"/>
      <w:r w:rsidRPr="003F781C">
        <w:rPr>
          <w:rFonts w:ascii="Arial" w:hAnsi="Arial" w:cs="Arial"/>
        </w:rPr>
        <w:t>Nagai</w:t>
      </w:r>
      <w:proofErr w:type="spellEnd"/>
      <w:r w:rsidRPr="003F781C">
        <w:rPr>
          <w:rFonts w:ascii="Arial" w:hAnsi="Arial" w:cs="Arial"/>
        </w:rPr>
        <w:t xml:space="preserve"> K. </w:t>
      </w:r>
      <w:proofErr w:type="spellStart"/>
      <w:r w:rsidRPr="003F781C">
        <w:rPr>
          <w:rFonts w:ascii="Arial" w:hAnsi="Arial" w:cs="Arial"/>
        </w:rPr>
        <w:t>Thymic</w:t>
      </w:r>
      <w:proofErr w:type="spellEnd"/>
      <w:r w:rsidRPr="003F781C">
        <w:rPr>
          <w:rFonts w:ascii="Arial" w:hAnsi="Arial" w:cs="Arial"/>
        </w:rPr>
        <w:t xml:space="preserve"> carcinoma. </w:t>
      </w:r>
      <w:r w:rsidRPr="009102F9">
        <w:rPr>
          <w:rFonts w:ascii="Arial" w:hAnsi="Arial" w:cs="Arial"/>
          <w:lang w:val="en-US"/>
        </w:rPr>
        <w:t xml:space="preserve">Outcome of treatment including surgical resection. </w:t>
      </w:r>
      <w:proofErr w:type="spellStart"/>
      <w:r w:rsidRPr="003F781C">
        <w:rPr>
          <w:rFonts w:ascii="Arial" w:hAnsi="Arial" w:cs="Arial"/>
        </w:rPr>
        <w:t>Jpn</w:t>
      </w:r>
      <w:proofErr w:type="spellEnd"/>
      <w:r w:rsidRPr="003F781C">
        <w:rPr>
          <w:rFonts w:ascii="Arial" w:hAnsi="Arial" w:cs="Arial"/>
        </w:rPr>
        <w:t xml:space="preserve"> J </w:t>
      </w:r>
      <w:proofErr w:type="spellStart"/>
      <w:r w:rsidRPr="003F781C">
        <w:rPr>
          <w:rFonts w:ascii="Arial" w:hAnsi="Arial" w:cs="Arial"/>
        </w:rPr>
        <w:t>ThoracCardiovascSurg</w:t>
      </w:r>
      <w:proofErr w:type="spellEnd"/>
      <w:r w:rsidRPr="003F781C">
        <w:rPr>
          <w:rFonts w:ascii="Arial" w:hAnsi="Arial" w:cs="Arial"/>
        </w:rPr>
        <w:t xml:space="preserve"> 2000</w:t>
      </w:r>
      <w:proofErr w:type="gramStart"/>
      <w:r w:rsidRPr="003F781C">
        <w:rPr>
          <w:rFonts w:ascii="Arial" w:hAnsi="Arial" w:cs="Arial"/>
        </w:rPr>
        <w:t>;48:494</w:t>
      </w:r>
      <w:proofErr w:type="gramEnd"/>
      <w:r w:rsidRPr="003F781C">
        <w:rPr>
          <w:rFonts w:ascii="Arial" w:hAnsi="Arial" w:cs="Arial"/>
        </w:rPr>
        <w:t>-8.</w:t>
      </w:r>
    </w:p>
    <w:p w:rsidR="00357BD4" w:rsidRPr="009102F9" w:rsidRDefault="00357BD4" w:rsidP="00357BD4">
      <w:pPr>
        <w:numPr>
          <w:ilvl w:val="0"/>
          <w:numId w:val="1"/>
        </w:numPr>
        <w:shd w:val="clear" w:color="auto" w:fill="FFFFFB"/>
        <w:spacing w:before="120" w:after="120" w:line="240" w:lineRule="auto"/>
        <w:ind w:left="351"/>
        <w:textAlignment w:val="baseline"/>
        <w:rPr>
          <w:rFonts w:ascii="Arial" w:eastAsia="Times New Roman" w:hAnsi="Arial" w:cs="Arial"/>
          <w:lang w:val="en-US" w:eastAsia="es-ES"/>
        </w:rPr>
      </w:pPr>
      <w:proofErr w:type="spellStart"/>
      <w:r w:rsidRPr="009102F9">
        <w:rPr>
          <w:rFonts w:ascii="Arial" w:eastAsia="Times New Roman" w:hAnsi="Arial" w:cs="Arial"/>
          <w:lang w:val="en-US" w:eastAsia="es-ES"/>
        </w:rPr>
        <w:t>Rosai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 J: Histological Typing of 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Tumours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 of the Thymus. New York, NY: Springer-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Verlag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>, 2nd ed., 1999.</w:t>
      </w:r>
    </w:p>
    <w:p w:rsidR="0083758F" w:rsidRDefault="00641C9F" w:rsidP="0083758F">
      <w:pPr>
        <w:numPr>
          <w:ilvl w:val="0"/>
          <w:numId w:val="1"/>
        </w:numPr>
        <w:shd w:val="clear" w:color="auto" w:fill="FFFFFB"/>
        <w:spacing w:after="0" w:line="240" w:lineRule="auto"/>
        <w:ind w:left="351"/>
        <w:textAlignment w:val="baseline"/>
        <w:rPr>
          <w:rFonts w:ascii="Arial" w:eastAsia="Times New Roman" w:hAnsi="Arial" w:cs="Arial"/>
          <w:lang w:eastAsia="es-ES"/>
        </w:rPr>
      </w:pPr>
      <w:r w:rsidRPr="009102F9">
        <w:rPr>
          <w:rFonts w:ascii="Arial" w:eastAsia="Times New Roman" w:hAnsi="Arial" w:cs="Arial"/>
          <w:lang w:val="en-US" w:eastAsia="es-ES"/>
        </w:rPr>
        <w:t xml:space="preserve">Rena O, 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Papalia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 E, Maggi G, et al.: World Health Organization histologic classification: an independent prognostic factor in resected 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thymomas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. </w:t>
      </w:r>
      <w:proofErr w:type="spellStart"/>
      <w:r w:rsidRPr="00357BD4">
        <w:rPr>
          <w:rFonts w:ascii="Arial" w:eastAsia="Times New Roman" w:hAnsi="Arial" w:cs="Arial"/>
          <w:lang w:eastAsia="es-ES"/>
        </w:rPr>
        <w:t>LungCancer</w:t>
      </w:r>
      <w:proofErr w:type="spellEnd"/>
      <w:r w:rsidRPr="00357BD4">
        <w:rPr>
          <w:rFonts w:ascii="Arial" w:eastAsia="Times New Roman" w:hAnsi="Arial" w:cs="Arial"/>
          <w:lang w:eastAsia="es-ES"/>
        </w:rPr>
        <w:t xml:space="preserve"> 50 (1): 59-66, 2005. </w:t>
      </w:r>
    </w:p>
    <w:p w:rsidR="00357BD4" w:rsidRPr="00046253" w:rsidRDefault="00357BD4" w:rsidP="00641C9F">
      <w:pPr>
        <w:numPr>
          <w:ilvl w:val="0"/>
          <w:numId w:val="1"/>
        </w:numPr>
        <w:shd w:val="clear" w:color="auto" w:fill="FFFFFB"/>
        <w:spacing w:after="0" w:line="240" w:lineRule="auto"/>
        <w:ind w:left="351"/>
        <w:textAlignment w:val="baseline"/>
        <w:rPr>
          <w:rFonts w:ascii="Arial" w:eastAsia="Times New Roman" w:hAnsi="Arial" w:cs="Arial"/>
          <w:lang w:eastAsia="es-ES"/>
        </w:rPr>
      </w:pPr>
      <w:r w:rsidRPr="009102F9">
        <w:rPr>
          <w:rFonts w:ascii="Arial" w:eastAsia="Times New Roman" w:hAnsi="Arial" w:cs="Arial"/>
          <w:lang w:val="en-US" w:eastAsia="es-ES"/>
        </w:rPr>
        <w:t xml:space="preserve">Ogawa K, 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Toita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 T, </w:t>
      </w:r>
      <w:proofErr w:type="gramStart"/>
      <w:r w:rsidRPr="009102F9">
        <w:rPr>
          <w:rFonts w:ascii="Arial" w:eastAsia="Times New Roman" w:hAnsi="Arial" w:cs="Arial"/>
          <w:lang w:val="en-US" w:eastAsia="es-ES"/>
        </w:rPr>
        <w:t>Uno</w:t>
      </w:r>
      <w:proofErr w:type="gramEnd"/>
      <w:r w:rsidRPr="009102F9">
        <w:rPr>
          <w:rFonts w:ascii="Arial" w:eastAsia="Times New Roman" w:hAnsi="Arial" w:cs="Arial"/>
          <w:lang w:val="en-US" w:eastAsia="es-ES"/>
        </w:rPr>
        <w:t xml:space="preserve"> T, et al.: Treatment and prognosis of 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thymic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 carcinoma: a retrospective analysis of 40 cases. </w:t>
      </w:r>
      <w:proofErr w:type="spellStart"/>
      <w:r w:rsidRPr="00046253">
        <w:rPr>
          <w:rFonts w:ascii="Arial" w:eastAsia="Times New Roman" w:hAnsi="Arial" w:cs="Arial"/>
          <w:lang w:eastAsia="es-ES"/>
        </w:rPr>
        <w:t>Cancer</w:t>
      </w:r>
      <w:proofErr w:type="spellEnd"/>
      <w:r w:rsidRPr="00046253">
        <w:rPr>
          <w:rFonts w:ascii="Arial" w:eastAsia="Times New Roman" w:hAnsi="Arial" w:cs="Arial"/>
          <w:lang w:eastAsia="es-ES"/>
        </w:rPr>
        <w:t xml:space="preserve"> 94 (12): 3115-9, 2002. </w:t>
      </w:r>
    </w:p>
    <w:p w:rsidR="00357BD4" w:rsidRPr="003F781C" w:rsidRDefault="00641C9F" w:rsidP="00AD6FFD">
      <w:pPr>
        <w:numPr>
          <w:ilvl w:val="0"/>
          <w:numId w:val="1"/>
        </w:numPr>
        <w:shd w:val="clear" w:color="auto" w:fill="FFFFFB"/>
        <w:spacing w:after="0" w:line="240" w:lineRule="auto"/>
        <w:ind w:left="351"/>
        <w:textAlignment w:val="baseline"/>
        <w:rPr>
          <w:rFonts w:ascii="Arial" w:hAnsi="Arial" w:cs="Arial"/>
          <w:b/>
        </w:rPr>
      </w:pPr>
      <w:r w:rsidRPr="009102F9">
        <w:rPr>
          <w:rFonts w:ascii="Arial" w:eastAsia="Times New Roman" w:hAnsi="Arial" w:cs="Arial"/>
          <w:lang w:val="en-US" w:eastAsia="es-ES"/>
        </w:rPr>
        <w:t xml:space="preserve">Kondo K, 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Yoshizawa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 K, </w:t>
      </w:r>
      <w:proofErr w:type="spellStart"/>
      <w:proofErr w:type="gramStart"/>
      <w:r w:rsidRPr="009102F9">
        <w:rPr>
          <w:rFonts w:ascii="Arial" w:eastAsia="Times New Roman" w:hAnsi="Arial" w:cs="Arial"/>
          <w:lang w:val="en-US" w:eastAsia="es-ES"/>
        </w:rPr>
        <w:t>Tsuyuguchi</w:t>
      </w:r>
      <w:proofErr w:type="spellEnd"/>
      <w:proofErr w:type="gramEnd"/>
      <w:r w:rsidRPr="009102F9">
        <w:rPr>
          <w:rFonts w:ascii="Arial" w:eastAsia="Times New Roman" w:hAnsi="Arial" w:cs="Arial"/>
          <w:lang w:val="en-US" w:eastAsia="es-ES"/>
        </w:rPr>
        <w:t xml:space="preserve"> M, et al.: WHO histologic classification is a prognostic indicator in </w:t>
      </w:r>
      <w:proofErr w:type="spellStart"/>
      <w:r w:rsidRPr="009102F9">
        <w:rPr>
          <w:rFonts w:ascii="Arial" w:eastAsia="Times New Roman" w:hAnsi="Arial" w:cs="Arial"/>
          <w:lang w:val="en-US" w:eastAsia="es-ES"/>
        </w:rPr>
        <w:t>thymoma</w:t>
      </w:r>
      <w:proofErr w:type="spellEnd"/>
      <w:r w:rsidRPr="009102F9">
        <w:rPr>
          <w:rFonts w:ascii="Arial" w:eastAsia="Times New Roman" w:hAnsi="Arial" w:cs="Arial"/>
          <w:lang w:val="en-US" w:eastAsia="es-ES"/>
        </w:rPr>
        <w:t xml:space="preserve">. </w:t>
      </w:r>
      <w:r w:rsidRPr="00046253">
        <w:rPr>
          <w:rFonts w:ascii="Arial" w:eastAsia="Times New Roman" w:hAnsi="Arial" w:cs="Arial"/>
          <w:lang w:eastAsia="es-ES"/>
        </w:rPr>
        <w:t xml:space="preserve">Ann </w:t>
      </w:r>
      <w:proofErr w:type="spellStart"/>
      <w:r w:rsidRPr="00046253">
        <w:rPr>
          <w:rFonts w:ascii="Arial" w:eastAsia="Times New Roman" w:hAnsi="Arial" w:cs="Arial"/>
          <w:lang w:eastAsia="es-ES"/>
        </w:rPr>
        <w:t>ThoracSurg</w:t>
      </w:r>
      <w:proofErr w:type="spellEnd"/>
      <w:r w:rsidRPr="00046253">
        <w:rPr>
          <w:rFonts w:ascii="Arial" w:eastAsia="Times New Roman" w:hAnsi="Arial" w:cs="Arial"/>
          <w:lang w:eastAsia="es-ES"/>
        </w:rPr>
        <w:t xml:space="preserve"> 77 (4): 1183-8, 2004. </w:t>
      </w:r>
    </w:p>
    <w:p w:rsidR="00900FCC" w:rsidRPr="003F781C" w:rsidRDefault="00900FCC" w:rsidP="00900FCC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0FCC" w:rsidRPr="003F781C" w:rsidRDefault="00900FCC" w:rsidP="00900FC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CE2A2C" w:rsidRDefault="00924BA7">
      <w:pPr>
        <w:rPr>
          <w:rFonts w:ascii="Arial" w:hAnsi="Arial" w:cs="Arial"/>
        </w:rPr>
      </w:pPr>
    </w:p>
    <w:p w:rsidR="006D423D" w:rsidRDefault="006D423D">
      <w:pPr>
        <w:rPr>
          <w:rFonts w:ascii="Arial" w:hAnsi="Arial" w:cs="Arial"/>
        </w:rPr>
      </w:pPr>
    </w:p>
    <w:p w:rsidR="006D423D" w:rsidRDefault="006D423D">
      <w:pPr>
        <w:rPr>
          <w:rFonts w:ascii="Arial" w:hAnsi="Arial" w:cs="Arial"/>
        </w:rPr>
      </w:pPr>
    </w:p>
    <w:p w:rsidR="006D423D" w:rsidRDefault="006D423D">
      <w:pPr>
        <w:rPr>
          <w:rFonts w:ascii="Arial" w:hAnsi="Arial" w:cs="Arial"/>
        </w:rPr>
      </w:pPr>
    </w:p>
    <w:p w:rsidR="006D423D" w:rsidRDefault="006D423D">
      <w:pPr>
        <w:rPr>
          <w:rFonts w:ascii="Arial" w:hAnsi="Arial" w:cs="Arial"/>
        </w:rPr>
      </w:pPr>
    </w:p>
    <w:p w:rsidR="006D423D" w:rsidRDefault="006D42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3027425" cy="2092569"/>
            <wp:effectExtent l="19050" t="0" r="1525" b="0"/>
            <wp:docPr id="1" name="0 Imagen" descr="TAC1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1_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757" cy="20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Fig1</w:t>
      </w:r>
    </w:p>
    <w:p w:rsidR="006D423D" w:rsidRDefault="0062688C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es-ES"/>
        </w:rPr>
        <w:drawing>
          <wp:inline distT="0" distB="0" distL="0" distR="0">
            <wp:extent cx="3037868" cy="212872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T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527" cy="213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Fig2</w:t>
      </w:r>
    </w:p>
    <w:p w:rsidR="007D5664" w:rsidRPr="003F781C" w:rsidRDefault="007D56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3043093" cy="209946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 torax derr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15" cy="21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Fig3</w:t>
      </w:r>
    </w:p>
    <w:sectPr w:rsidR="007D5664" w:rsidRPr="003F781C" w:rsidSect="00E95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4AA"/>
    <w:multiLevelType w:val="multilevel"/>
    <w:tmpl w:val="A24C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CC"/>
    <w:rsid w:val="0000229B"/>
    <w:rsid w:val="00046253"/>
    <w:rsid w:val="001E0A01"/>
    <w:rsid w:val="001F3B91"/>
    <w:rsid w:val="00260B37"/>
    <w:rsid w:val="00275C98"/>
    <w:rsid w:val="002976E0"/>
    <w:rsid w:val="002A1972"/>
    <w:rsid w:val="002C0FAC"/>
    <w:rsid w:val="002C6EF0"/>
    <w:rsid w:val="00305607"/>
    <w:rsid w:val="0033439F"/>
    <w:rsid w:val="00357BD4"/>
    <w:rsid w:val="003910C6"/>
    <w:rsid w:val="003E1633"/>
    <w:rsid w:val="003F781C"/>
    <w:rsid w:val="00416AC8"/>
    <w:rsid w:val="00423F81"/>
    <w:rsid w:val="00483A49"/>
    <w:rsid w:val="004A3C5F"/>
    <w:rsid w:val="00517F0C"/>
    <w:rsid w:val="00560AAA"/>
    <w:rsid w:val="00584964"/>
    <w:rsid w:val="005E7F56"/>
    <w:rsid w:val="0062688C"/>
    <w:rsid w:val="00641C9F"/>
    <w:rsid w:val="006D423D"/>
    <w:rsid w:val="00704DF1"/>
    <w:rsid w:val="007D5664"/>
    <w:rsid w:val="0083758F"/>
    <w:rsid w:val="00890BDD"/>
    <w:rsid w:val="008E18BE"/>
    <w:rsid w:val="008F7423"/>
    <w:rsid w:val="00900FCC"/>
    <w:rsid w:val="009102F9"/>
    <w:rsid w:val="00924BA7"/>
    <w:rsid w:val="00933900"/>
    <w:rsid w:val="009F17BB"/>
    <w:rsid w:val="009F2334"/>
    <w:rsid w:val="00A065E8"/>
    <w:rsid w:val="00A918B1"/>
    <w:rsid w:val="00AA7F87"/>
    <w:rsid w:val="00AD6FFD"/>
    <w:rsid w:val="00B175FB"/>
    <w:rsid w:val="00BA51A8"/>
    <w:rsid w:val="00BF1984"/>
    <w:rsid w:val="00C73E36"/>
    <w:rsid w:val="00CA3C76"/>
    <w:rsid w:val="00DC753D"/>
    <w:rsid w:val="00E15C7C"/>
    <w:rsid w:val="00E95614"/>
    <w:rsid w:val="00EA66C9"/>
    <w:rsid w:val="00F0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CC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7B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CC"/>
    <w:pPr>
      <w:spacing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57BD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Gómez Arenas</dc:creator>
  <cp:lastModifiedBy>SOCALPAR</cp:lastModifiedBy>
  <cp:revision>2</cp:revision>
  <dcterms:created xsi:type="dcterms:W3CDTF">2019-03-30T21:17:00Z</dcterms:created>
  <dcterms:modified xsi:type="dcterms:W3CDTF">2019-03-30T21:17:00Z</dcterms:modified>
</cp:coreProperties>
</file>