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31" w:rsidRPr="005316A5" w:rsidRDefault="001A2D31" w:rsidP="001A2D31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  <w:bookmarkStart w:id="0" w:name="_GoBack"/>
      <w:r w:rsidRPr="005316A5">
        <w:rPr>
          <w:rFonts w:ascii="Arial" w:hAnsi="Arial" w:cs="Arial"/>
          <w:b/>
          <w:i/>
          <w:u w:val="single"/>
        </w:rPr>
        <w:t>CASO CLÍNICO SOCALPAR 2019. NEUMONITIS POR PESTICIDAS</w:t>
      </w:r>
    </w:p>
    <w:p w:rsidR="001A2D31" w:rsidRPr="005316A5" w:rsidRDefault="001A2D31" w:rsidP="001A2D31">
      <w:pPr>
        <w:spacing w:line="276" w:lineRule="auto"/>
        <w:jc w:val="both"/>
        <w:rPr>
          <w:rFonts w:ascii="Arial" w:hAnsi="Arial" w:cs="Arial"/>
        </w:rPr>
      </w:pPr>
      <w:r w:rsidRPr="005316A5">
        <w:rPr>
          <w:rFonts w:ascii="Arial" w:hAnsi="Arial" w:cs="Arial"/>
        </w:rPr>
        <w:t>Autores: Marco López Zubizarreta,</w:t>
      </w:r>
      <w:r>
        <w:rPr>
          <w:rFonts w:ascii="Arial" w:hAnsi="Arial" w:cs="Arial"/>
        </w:rPr>
        <w:t xml:space="preserve"> Ana María Andrés Porras, Magdalena </w:t>
      </w:r>
      <w:proofErr w:type="spellStart"/>
      <w:r>
        <w:rPr>
          <w:rFonts w:ascii="Arial" w:hAnsi="Arial" w:cs="Arial"/>
        </w:rPr>
        <w:t>Serradilla</w:t>
      </w:r>
      <w:proofErr w:type="spellEnd"/>
      <w:r>
        <w:rPr>
          <w:rFonts w:ascii="Arial" w:hAnsi="Arial" w:cs="Arial"/>
        </w:rPr>
        <w:t xml:space="preserve"> Sánchez, José Ángel Tapias del Pozo, Rosa Pajares Mediavilla, Jesús Reyes Hernández </w:t>
      </w:r>
      <w:proofErr w:type="spellStart"/>
      <w:r>
        <w:rPr>
          <w:rFonts w:ascii="Arial" w:hAnsi="Arial" w:cs="Arial"/>
        </w:rPr>
        <w:t>Hernández</w:t>
      </w:r>
      <w:proofErr w:type="spellEnd"/>
      <w:r>
        <w:rPr>
          <w:rFonts w:ascii="Arial" w:hAnsi="Arial" w:cs="Arial"/>
        </w:rPr>
        <w:t>.</w:t>
      </w:r>
    </w:p>
    <w:bookmarkEnd w:id="0"/>
    <w:p w:rsidR="001A2D31" w:rsidRPr="005316A5" w:rsidRDefault="001A2D31" w:rsidP="001A2D31">
      <w:pPr>
        <w:spacing w:line="276" w:lineRule="auto"/>
        <w:jc w:val="both"/>
        <w:rPr>
          <w:rFonts w:ascii="Arial" w:hAnsi="Arial" w:cs="Arial"/>
        </w:rPr>
      </w:pPr>
      <w:r w:rsidRPr="005316A5">
        <w:rPr>
          <w:rFonts w:ascii="Arial" w:hAnsi="Arial" w:cs="Arial"/>
        </w:rPr>
        <w:t>Hombre de 20 años ingresado en Neumología desde Urgencias por disnea.</w:t>
      </w:r>
    </w:p>
    <w:p w:rsidR="001A2D31" w:rsidRPr="005316A5" w:rsidRDefault="001A2D31" w:rsidP="001A2D31">
      <w:pPr>
        <w:spacing w:line="276" w:lineRule="auto"/>
        <w:jc w:val="both"/>
        <w:rPr>
          <w:rFonts w:ascii="Arial" w:hAnsi="Arial" w:cs="Arial"/>
        </w:rPr>
      </w:pPr>
      <w:r w:rsidRPr="005316A5">
        <w:rPr>
          <w:rFonts w:ascii="Arial" w:hAnsi="Arial" w:cs="Arial"/>
          <w:b/>
          <w:u w:val="single"/>
        </w:rPr>
        <w:t>ANTECEDENTES PERSONALES Y FAMILIARES:</w:t>
      </w:r>
      <w:r>
        <w:rPr>
          <w:rFonts w:ascii="Arial" w:hAnsi="Arial" w:cs="Arial"/>
        </w:rPr>
        <w:t xml:space="preserve"> </w:t>
      </w:r>
      <w:r w:rsidRPr="005316A5">
        <w:rPr>
          <w:rFonts w:ascii="Arial" w:hAnsi="Arial" w:cs="Arial"/>
        </w:rPr>
        <w:t>no presentaba alergias medicamentosas conocidas, era exfumador desde los 18 años y bebedor de fin de semana. Trabajaba en un almacén de materiales de construcción, realizando una vida activa e independiente.</w:t>
      </w:r>
      <w:r>
        <w:rPr>
          <w:rFonts w:ascii="Arial" w:hAnsi="Arial" w:cs="Arial"/>
        </w:rPr>
        <w:t xml:space="preserve"> </w:t>
      </w:r>
      <w:r w:rsidRPr="005316A5">
        <w:rPr>
          <w:rFonts w:ascii="Arial" w:hAnsi="Arial" w:cs="Arial"/>
        </w:rPr>
        <w:t>En cuanto a los antecedentes familiares, tenía un abuelo diagnosticado de EPOC.</w:t>
      </w:r>
    </w:p>
    <w:p w:rsidR="001A2D31" w:rsidRPr="005316A5" w:rsidRDefault="001A2D31" w:rsidP="001A2D31">
      <w:pPr>
        <w:spacing w:line="276" w:lineRule="auto"/>
        <w:jc w:val="both"/>
        <w:rPr>
          <w:rFonts w:ascii="Arial" w:hAnsi="Arial" w:cs="Arial"/>
        </w:rPr>
      </w:pPr>
      <w:r w:rsidRPr="005316A5">
        <w:rPr>
          <w:rFonts w:ascii="Arial" w:hAnsi="Arial" w:cs="Arial"/>
        </w:rPr>
        <w:t>No cumplía criterios de bronquitis crónica y negaba antecedentes de tuberculosis, no presenta</w:t>
      </w:r>
      <w:r>
        <w:rPr>
          <w:rFonts w:ascii="Arial" w:hAnsi="Arial" w:cs="Arial"/>
        </w:rPr>
        <w:t xml:space="preserve">ba </w:t>
      </w:r>
      <w:r w:rsidRPr="005316A5">
        <w:rPr>
          <w:rFonts w:ascii="Arial" w:hAnsi="Arial" w:cs="Arial"/>
        </w:rPr>
        <w:t>disnea de manera habitual.</w:t>
      </w:r>
      <w:r>
        <w:rPr>
          <w:rFonts w:ascii="Arial" w:hAnsi="Arial" w:cs="Arial"/>
        </w:rPr>
        <w:t xml:space="preserve"> </w:t>
      </w:r>
      <w:r w:rsidRPr="005316A5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Pr="005316A5">
        <w:rPr>
          <w:rFonts w:ascii="Arial" w:hAnsi="Arial" w:cs="Arial"/>
        </w:rPr>
        <w:t xml:space="preserve"> presentaba otros antecedentes de interés ni tomaba medicación. </w:t>
      </w:r>
    </w:p>
    <w:p w:rsidR="001A2D31" w:rsidRPr="005316A5" w:rsidRDefault="001A2D31" w:rsidP="001A2D3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316A5">
        <w:rPr>
          <w:rFonts w:ascii="Arial" w:hAnsi="Arial" w:cs="Arial"/>
          <w:b/>
          <w:u w:val="single"/>
        </w:rPr>
        <w:t>ANAMNESIS:</w:t>
      </w:r>
      <w:r w:rsidRPr="00F06B17">
        <w:rPr>
          <w:rFonts w:ascii="Arial" w:hAnsi="Arial" w:cs="Arial"/>
        </w:rPr>
        <w:t xml:space="preserve"> </w:t>
      </w:r>
      <w:r w:rsidRPr="005316A5">
        <w:rPr>
          <w:rFonts w:ascii="Arial" w:hAnsi="Arial" w:cs="Arial"/>
        </w:rPr>
        <w:t>acudió</w:t>
      </w:r>
      <w:r>
        <w:rPr>
          <w:rFonts w:ascii="Arial" w:hAnsi="Arial" w:cs="Arial"/>
        </w:rPr>
        <w:t xml:space="preserve"> </w:t>
      </w:r>
      <w:r w:rsidRPr="005316A5">
        <w:rPr>
          <w:rFonts w:ascii="Arial" w:hAnsi="Arial" w:cs="Arial"/>
        </w:rPr>
        <w:t xml:space="preserve">por cuadro de </w:t>
      </w:r>
      <w:r>
        <w:rPr>
          <w:rFonts w:ascii="Arial" w:hAnsi="Arial" w:cs="Arial"/>
        </w:rPr>
        <w:t>4</w:t>
      </w:r>
      <w:r w:rsidRPr="005316A5">
        <w:rPr>
          <w:rFonts w:ascii="Arial" w:hAnsi="Arial" w:cs="Arial"/>
        </w:rPr>
        <w:t xml:space="preserve"> días de evolución consistente en tos con expectoració</w:t>
      </w:r>
      <w:r>
        <w:rPr>
          <w:rFonts w:ascii="Arial" w:hAnsi="Arial" w:cs="Arial"/>
        </w:rPr>
        <w:t xml:space="preserve">n </w:t>
      </w:r>
      <w:r w:rsidRPr="005316A5">
        <w:rPr>
          <w:rFonts w:ascii="Arial" w:hAnsi="Arial" w:cs="Arial"/>
        </w:rPr>
        <w:t>blanquecina y restos hemáticos junto con ruidos respiratorios</w:t>
      </w:r>
      <w:r>
        <w:rPr>
          <w:rFonts w:ascii="Arial" w:hAnsi="Arial" w:cs="Arial"/>
        </w:rPr>
        <w:t xml:space="preserve"> </w:t>
      </w:r>
      <w:r w:rsidRPr="005316A5">
        <w:rPr>
          <w:rFonts w:ascii="Arial" w:hAnsi="Arial" w:cs="Arial"/>
        </w:rPr>
        <w:t>y dolor torácico de características pleuríticas.</w:t>
      </w:r>
      <w:r>
        <w:rPr>
          <w:rFonts w:ascii="Arial" w:hAnsi="Arial" w:cs="Arial"/>
        </w:rPr>
        <w:t xml:space="preserve"> Hace 2 días comenzó con</w:t>
      </w:r>
      <w:r w:rsidRPr="005316A5">
        <w:rPr>
          <w:rFonts w:ascii="Arial" w:hAnsi="Arial" w:cs="Arial"/>
        </w:rPr>
        <w:t xml:space="preserve"> disnea de moderados esfuerzos. </w:t>
      </w:r>
      <w:r>
        <w:rPr>
          <w:rFonts w:ascii="Arial" w:hAnsi="Arial" w:cs="Arial"/>
        </w:rPr>
        <w:t>Tu</w:t>
      </w:r>
      <w:r w:rsidRPr="005316A5">
        <w:rPr>
          <w:rFonts w:ascii="Arial" w:hAnsi="Arial" w:cs="Arial"/>
        </w:rPr>
        <w:t>vo f</w:t>
      </w:r>
      <w:r>
        <w:rPr>
          <w:rFonts w:ascii="Arial" w:hAnsi="Arial" w:cs="Arial"/>
        </w:rPr>
        <w:t>ebrícula</w:t>
      </w:r>
      <w:r w:rsidRPr="005316A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Fue tratado</w:t>
      </w:r>
      <w:r w:rsidRPr="005316A5">
        <w:rPr>
          <w:rFonts w:ascii="Arial" w:hAnsi="Arial" w:cs="Arial"/>
        </w:rPr>
        <w:t xml:space="preserve"> con </w:t>
      </w:r>
      <w:proofErr w:type="spellStart"/>
      <w:r w:rsidRPr="005316A5">
        <w:rPr>
          <w:rFonts w:ascii="Arial" w:hAnsi="Arial" w:cs="Arial"/>
        </w:rPr>
        <w:t>Levofloxacino</w:t>
      </w:r>
      <w:proofErr w:type="spellEnd"/>
      <w:r w:rsidRPr="005316A5">
        <w:rPr>
          <w:rFonts w:ascii="Arial" w:hAnsi="Arial" w:cs="Arial"/>
        </w:rPr>
        <w:t xml:space="preserve"> 500mg sin presentar mejoría clínica. Ref</w:t>
      </w:r>
      <w:r>
        <w:rPr>
          <w:rFonts w:ascii="Arial" w:hAnsi="Arial" w:cs="Arial"/>
        </w:rPr>
        <w:t>e</w:t>
      </w:r>
      <w:r w:rsidRPr="005316A5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ía </w:t>
      </w:r>
      <w:r w:rsidRPr="005316A5">
        <w:rPr>
          <w:rFonts w:ascii="Arial" w:hAnsi="Arial" w:cs="Arial"/>
        </w:rPr>
        <w:t>haber</w:t>
      </w:r>
      <w:r>
        <w:rPr>
          <w:rFonts w:ascii="Arial" w:hAnsi="Arial" w:cs="Arial"/>
        </w:rPr>
        <w:t xml:space="preserve"> fumigado sin protección hace 5 días</w:t>
      </w:r>
      <w:r w:rsidRPr="005316A5">
        <w:rPr>
          <w:rFonts w:ascii="Arial" w:hAnsi="Arial" w:cs="Arial"/>
        </w:rPr>
        <w:t>.</w:t>
      </w:r>
    </w:p>
    <w:p w:rsidR="001A2D31" w:rsidRPr="005316A5" w:rsidRDefault="001A2D31" w:rsidP="001A2D3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1A2D31" w:rsidRPr="005316A5" w:rsidRDefault="001A2D31" w:rsidP="001A2D3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316A5">
        <w:rPr>
          <w:rFonts w:ascii="Arial" w:hAnsi="Arial" w:cs="Arial"/>
          <w:b/>
          <w:u w:val="single"/>
        </w:rPr>
        <w:t>EXPLORACIÓN FÍSICA:</w:t>
      </w:r>
      <w:r w:rsidRPr="005316A5">
        <w:rPr>
          <w:rFonts w:ascii="Arial" w:hAnsi="Arial" w:cs="Arial"/>
        </w:rPr>
        <w:t xml:space="preserve"> TA: 120/60 </w:t>
      </w:r>
      <w:proofErr w:type="spellStart"/>
      <w:r w:rsidRPr="005316A5">
        <w:rPr>
          <w:rFonts w:ascii="Arial" w:hAnsi="Arial" w:cs="Arial"/>
        </w:rPr>
        <w:t>mmHg</w:t>
      </w:r>
      <w:proofErr w:type="spellEnd"/>
      <w:r w:rsidRPr="005316A5">
        <w:rPr>
          <w:rFonts w:ascii="Arial" w:hAnsi="Arial" w:cs="Arial"/>
        </w:rPr>
        <w:t xml:space="preserve">, FC: 89 </w:t>
      </w:r>
      <w:proofErr w:type="spellStart"/>
      <w:r w:rsidRPr="005316A5">
        <w:rPr>
          <w:rFonts w:ascii="Arial" w:hAnsi="Arial" w:cs="Arial"/>
        </w:rPr>
        <w:t>lpm</w:t>
      </w:r>
      <w:proofErr w:type="spellEnd"/>
      <w:r w:rsidRPr="005316A5">
        <w:rPr>
          <w:rFonts w:ascii="Arial" w:hAnsi="Arial" w:cs="Arial"/>
        </w:rPr>
        <w:t xml:space="preserve">, FR: 12 rpm, </w:t>
      </w:r>
      <w:proofErr w:type="spellStart"/>
      <w:r w:rsidRPr="005316A5">
        <w:rPr>
          <w:rFonts w:ascii="Arial" w:hAnsi="Arial" w:cs="Arial"/>
        </w:rPr>
        <w:t>Tª</w:t>
      </w:r>
      <w:proofErr w:type="spellEnd"/>
      <w:r w:rsidRPr="005316A5">
        <w:rPr>
          <w:rFonts w:ascii="Arial" w:hAnsi="Arial" w:cs="Arial"/>
        </w:rPr>
        <w:t>: 3</w:t>
      </w:r>
      <w:r>
        <w:rPr>
          <w:rFonts w:ascii="Arial" w:hAnsi="Arial" w:cs="Arial"/>
        </w:rPr>
        <w:t>7</w:t>
      </w:r>
      <w:r w:rsidRPr="005316A5">
        <w:rPr>
          <w:rFonts w:ascii="Arial" w:hAnsi="Arial" w:cs="Arial"/>
        </w:rPr>
        <w:t>.3. En la auscultación pulmonar, crepitantes bilaterales de predominio en bases. Auscultación cardíaca</w:t>
      </w:r>
      <w:r>
        <w:rPr>
          <w:rFonts w:ascii="Arial" w:hAnsi="Arial" w:cs="Arial"/>
        </w:rPr>
        <w:t xml:space="preserve"> </w:t>
      </w:r>
      <w:r w:rsidRPr="005316A5">
        <w:rPr>
          <w:rFonts w:ascii="Arial" w:hAnsi="Arial" w:cs="Arial"/>
        </w:rPr>
        <w:t>con ruido</w:t>
      </w:r>
      <w:r>
        <w:rPr>
          <w:rFonts w:ascii="Arial" w:hAnsi="Arial" w:cs="Arial"/>
        </w:rPr>
        <w:t xml:space="preserve">s </w:t>
      </w:r>
      <w:r w:rsidRPr="005316A5">
        <w:rPr>
          <w:rFonts w:ascii="Arial" w:hAnsi="Arial" w:cs="Arial"/>
        </w:rPr>
        <w:t>rítmicos sin añadidos. Abdomen y extremidades sin alteraciones.</w:t>
      </w:r>
    </w:p>
    <w:p w:rsidR="001A2D31" w:rsidRPr="005316A5" w:rsidRDefault="001A2D31" w:rsidP="001A2D3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1A2D31" w:rsidRPr="005316A5" w:rsidRDefault="001A2D31" w:rsidP="001A2D31">
      <w:pPr>
        <w:spacing w:line="276" w:lineRule="auto"/>
        <w:jc w:val="both"/>
        <w:rPr>
          <w:rFonts w:ascii="Arial" w:hAnsi="Arial" w:cs="Arial"/>
        </w:rPr>
      </w:pPr>
      <w:r w:rsidRPr="005316A5">
        <w:rPr>
          <w:rFonts w:ascii="Arial" w:hAnsi="Arial" w:cs="Arial"/>
          <w:b/>
          <w:u w:val="single"/>
        </w:rPr>
        <w:t>PRUEBAS COMPLEMENTARIAS:</w:t>
      </w:r>
      <w:r w:rsidRPr="005316A5">
        <w:rPr>
          <w:rFonts w:ascii="Arial" w:hAnsi="Arial" w:cs="Arial"/>
        </w:rPr>
        <w:t xml:space="preserve"> en la analítica destacaban leucocitos 18.9 x10/mm con neutrófilos 15x10/mm y 1.3x10/mm </w:t>
      </w:r>
      <w:proofErr w:type="spellStart"/>
      <w:r w:rsidRPr="005316A5">
        <w:rPr>
          <w:rFonts w:ascii="Arial" w:hAnsi="Arial" w:cs="Arial"/>
        </w:rPr>
        <w:t>eosinófilos</w:t>
      </w:r>
      <w:proofErr w:type="spellEnd"/>
      <w:r w:rsidRPr="005316A5">
        <w:rPr>
          <w:rFonts w:ascii="Arial" w:hAnsi="Arial" w:cs="Arial"/>
        </w:rPr>
        <w:t xml:space="preserve">. Además, también destacaba </w:t>
      </w:r>
      <w:r>
        <w:rPr>
          <w:rFonts w:ascii="Arial" w:hAnsi="Arial" w:cs="Arial"/>
        </w:rPr>
        <w:t xml:space="preserve">una </w:t>
      </w:r>
      <w:r w:rsidRPr="005316A5">
        <w:rPr>
          <w:rFonts w:ascii="Arial" w:hAnsi="Arial" w:cs="Arial"/>
        </w:rPr>
        <w:t xml:space="preserve">pO2 53 </w:t>
      </w:r>
      <w:proofErr w:type="spellStart"/>
      <w:r w:rsidRPr="005316A5">
        <w:rPr>
          <w:rFonts w:ascii="Arial" w:hAnsi="Arial" w:cs="Arial"/>
        </w:rPr>
        <w:t>mmHg</w:t>
      </w:r>
      <w:proofErr w:type="spellEnd"/>
      <w:r w:rsidRPr="005316A5">
        <w:rPr>
          <w:rFonts w:ascii="Arial" w:hAnsi="Arial" w:cs="Arial"/>
        </w:rPr>
        <w:t>.</w:t>
      </w:r>
    </w:p>
    <w:p w:rsidR="001A2D31" w:rsidRPr="005316A5" w:rsidRDefault="001A2D31" w:rsidP="001A2D31">
      <w:pPr>
        <w:spacing w:line="276" w:lineRule="auto"/>
        <w:jc w:val="both"/>
        <w:rPr>
          <w:rFonts w:ascii="Arial" w:hAnsi="Arial" w:cs="Arial"/>
        </w:rPr>
      </w:pPr>
      <w:r w:rsidRPr="005316A5">
        <w:rPr>
          <w:rFonts w:ascii="Arial" w:hAnsi="Arial" w:cs="Arial"/>
        </w:rPr>
        <w:t xml:space="preserve">El paciente presentaba en la radiografía un aumento difuso de la trama </w:t>
      </w:r>
      <w:proofErr w:type="spellStart"/>
      <w:r w:rsidRPr="005316A5">
        <w:rPr>
          <w:rFonts w:ascii="Arial" w:hAnsi="Arial" w:cs="Arial"/>
        </w:rPr>
        <w:t>broncovascular</w:t>
      </w:r>
      <w:proofErr w:type="spellEnd"/>
      <w:r w:rsidRPr="005316A5">
        <w:rPr>
          <w:rFonts w:ascii="Arial" w:hAnsi="Arial" w:cs="Arial"/>
        </w:rPr>
        <w:t xml:space="preserve"> y un probable patrón </w:t>
      </w:r>
      <w:proofErr w:type="spellStart"/>
      <w:r w:rsidRPr="005316A5">
        <w:rPr>
          <w:rFonts w:ascii="Arial" w:hAnsi="Arial" w:cs="Arial"/>
        </w:rPr>
        <w:t>micronodula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. </w:t>
      </w:r>
      <w:r w:rsidRPr="005316A5">
        <w:rPr>
          <w:rFonts w:ascii="Arial" w:hAnsi="Arial" w:cs="Arial"/>
        </w:rPr>
        <w:t>En TAC torácica, aparec</w:t>
      </w:r>
      <w:r>
        <w:rPr>
          <w:rFonts w:ascii="Arial" w:hAnsi="Arial" w:cs="Arial"/>
        </w:rPr>
        <w:t>ieron</w:t>
      </w:r>
      <w:r w:rsidRPr="005316A5">
        <w:rPr>
          <w:rFonts w:ascii="Arial" w:hAnsi="Arial" w:cs="Arial"/>
        </w:rPr>
        <w:t xml:space="preserve"> numerosos </w:t>
      </w:r>
      <w:proofErr w:type="spellStart"/>
      <w:r w:rsidRPr="005316A5">
        <w:rPr>
          <w:rFonts w:ascii="Arial" w:hAnsi="Arial" w:cs="Arial"/>
        </w:rPr>
        <w:t>nodulillos</w:t>
      </w:r>
      <w:proofErr w:type="spellEnd"/>
      <w:r w:rsidRPr="005316A5">
        <w:rPr>
          <w:rFonts w:ascii="Arial" w:hAnsi="Arial" w:cs="Arial"/>
        </w:rPr>
        <w:t xml:space="preserve"> y lesiones ramificadas con atenuación en vidrio deslustrado de predomino </w:t>
      </w:r>
      <w:proofErr w:type="spellStart"/>
      <w:r w:rsidRPr="005316A5">
        <w:rPr>
          <w:rFonts w:ascii="Arial" w:hAnsi="Arial" w:cs="Arial"/>
        </w:rPr>
        <w:t>centrolubillar</w:t>
      </w:r>
      <w:proofErr w:type="spellEnd"/>
      <w:r w:rsidRPr="005316A5">
        <w:rPr>
          <w:rFonts w:ascii="Arial" w:hAnsi="Arial" w:cs="Arial"/>
        </w:rPr>
        <w:t xml:space="preserve"> con distribución difusa, homogénea y simétrica. </w:t>
      </w:r>
    </w:p>
    <w:p w:rsidR="001A2D31" w:rsidRPr="005316A5" w:rsidRDefault="001A2D31" w:rsidP="001A2D31">
      <w:pPr>
        <w:spacing w:line="276" w:lineRule="auto"/>
        <w:jc w:val="both"/>
        <w:rPr>
          <w:rFonts w:ascii="Arial" w:hAnsi="Arial" w:cs="Arial"/>
        </w:rPr>
      </w:pPr>
      <w:r w:rsidRPr="005316A5">
        <w:rPr>
          <w:rFonts w:ascii="Arial" w:hAnsi="Arial" w:cs="Arial"/>
        </w:rPr>
        <w:t xml:space="preserve">En la </w:t>
      </w:r>
      <w:proofErr w:type="spellStart"/>
      <w:r w:rsidRPr="005316A5">
        <w:rPr>
          <w:rFonts w:ascii="Arial" w:hAnsi="Arial" w:cs="Arial"/>
        </w:rPr>
        <w:t>espirometría</w:t>
      </w:r>
      <w:proofErr w:type="spellEnd"/>
      <w:r w:rsidRPr="005316A5">
        <w:rPr>
          <w:rFonts w:ascii="Arial" w:hAnsi="Arial" w:cs="Arial"/>
        </w:rPr>
        <w:t xml:space="preserve"> solicitada posteriormente en consulta,</w:t>
      </w:r>
      <w:r>
        <w:rPr>
          <w:rFonts w:ascii="Arial" w:hAnsi="Arial" w:cs="Arial"/>
        </w:rPr>
        <w:t xml:space="preserve"> obtuvimos </w:t>
      </w:r>
      <w:r w:rsidRPr="005316A5">
        <w:rPr>
          <w:rFonts w:ascii="Arial" w:hAnsi="Arial" w:cs="Arial"/>
        </w:rPr>
        <w:t>una difusión de 94%, un RV 106% y una TLC de 100%.</w:t>
      </w:r>
      <w:r>
        <w:rPr>
          <w:rFonts w:ascii="Arial" w:hAnsi="Arial" w:cs="Arial"/>
        </w:rPr>
        <w:t xml:space="preserve"> </w:t>
      </w:r>
      <w:r w:rsidRPr="005316A5">
        <w:rPr>
          <w:rFonts w:ascii="Arial" w:hAnsi="Arial" w:cs="Arial"/>
        </w:rPr>
        <w:t>Todas las pruebas microbiológicas resultaron negativas (</w:t>
      </w:r>
      <w:proofErr w:type="spellStart"/>
      <w:r w:rsidRPr="005316A5">
        <w:rPr>
          <w:rFonts w:ascii="Arial" w:hAnsi="Arial" w:cs="Arial"/>
        </w:rPr>
        <w:t>HC</w:t>
      </w:r>
      <w:proofErr w:type="gramStart"/>
      <w:r>
        <w:rPr>
          <w:rFonts w:ascii="Arial" w:hAnsi="Arial" w:cs="Arial"/>
        </w:rPr>
        <w:t>,</w:t>
      </w:r>
      <w:r w:rsidRPr="005316A5">
        <w:rPr>
          <w:rFonts w:ascii="Arial" w:hAnsi="Arial" w:cs="Arial"/>
        </w:rPr>
        <w:t>serología</w:t>
      </w:r>
      <w:proofErr w:type="spellEnd"/>
      <w:proofErr w:type="gramEnd"/>
      <w:r w:rsidRPr="005316A5">
        <w:rPr>
          <w:rFonts w:ascii="Arial" w:hAnsi="Arial" w:cs="Arial"/>
        </w:rPr>
        <w:t xml:space="preserve"> gérmenes atípicos, cultivo de esputo y antígenos de </w:t>
      </w:r>
      <w:proofErr w:type="spellStart"/>
      <w:r w:rsidRPr="005316A5">
        <w:rPr>
          <w:rFonts w:ascii="Arial" w:hAnsi="Arial" w:cs="Arial"/>
        </w:rPr>
        <w:t>Legionella</w:t>
      </w:r>
      <w:proofErr w:type="spellEnd"/>
      <w:r w:rsidRPr="005316A5">
        <w:rPr>
          <w:rFonts w:ascii="Arial" w:hAnsi="Arial" w:cs="Arial"/>
        </w:rPr>
        <w:t xml:space="preserve"> y Neumococo).</w:t>
      </w:r>
    </w:p>
    <w:p w:rsidR="001A2D31" w:rsidRPr="005316A5" w:rsidRDefault="001A2D31" w:rsidP="001A2D3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316A5">
        <w:rPr>
          <w:rFonts w:ascii="Arial" w:hAnsi="Arial" w:cs="Arial"/>
          <w:b/>
          <w:u w:val="single"/>
        </w:rPr>
        <w:t>EVOLUCIÓN:</w:t>
      </w:r>
      <w:r w:rsidRPr="005316A5">
        <w:rPr>
          <w:rFonts w:ascii="Arial" w:hAnsi="Arial" w:cs="Arial"/>
        </w:rPr>
        <w:t xml:space="preserve"> el paciente ingresó con un cuadro inespecífico de tos, febrícula y disnea. Durante su estancia en planta</w:t>
      </w:r>
      <w:r>
        <w:rPr>
          <w:rFonts w:ascii="Arial" w:hAnsi="Arial" w:cs="Arial"/>
        </w:rPr>
        <w:t xml:space="preserve"> </w:t>
      </w:r>
      <w:r w:rsidRPr="005316A5">
        <w:rPr>
          <w:rFonts w:ascii="Arial" w:hAnsi="Arial" w:cs="Arial"/>
        </w:rPr>
        <w:t>present</w:t>
      </w:r>
      <w:r>
        <w:rPr>
          <w:rFonts w:ascii="Arial" w:hAnsi="Arial" w:cs="Arial"/>
        </w:rPr>
        <w:t>ó</w:t>
      </w:r>
      <w:r w:rsidRPr="005316A5">
        <w:rPr>
          <w:rFonts w:ascii="Arial" w:hAnsi="Arial" w:cs="Arial"/>
        </w:rPr>
        <w:t xml:space="preserve"> importante deterioro respiratorio por lo que se solicita TC torácico. En este, se observa importante afectación a</w:t>
      </w:r>
      <w:r>
        <w:rPr>
          <w:rFonts w:ascii="Arial" w:hAnsi="Arial" w:cs="Arial"/>
        </w:rPr>
        <w:t xml:space="preserve"> </w:t>
      </w:r>
      <w:r w:rsidRPr="005316A5">
        <w:rPr>
          <w:rFonts w:ascii="Arial" w:hAnsi="Arial" w:cs="Arial"/>
        </w:rPr>
        <w:t xml:space="preserve">nivel </w:t>
      </w:r>
      <w:proofErr w:type="spellStart"/>
      <w:r w:rsidRPr="005316A5">
        <w:rPr>
          <w:rFonts w:ascii="Arial" w:hAnsi="Arial" w:cs="Arial"/>
        </w:rPr>
        <w:t>mic</w:t>
      </w:r>
      <w:r>
        <w:rPr>
          <w:rFonts w:ascii="Arial" w:hAnsi="Arial" w:cs="Arial"/>
        </w:rPr>
        <w:t>r</w:t>
      </w:r>
      <w:r w:rsidRPr="005316A5">
        <w:rPr>
          <w:rFonts w:ascii="Arial" w:hAnsi="Arial" w:cs="Arial"/>
        </w:rPr>
        <w:t>onodulillar</w:t>
      </w:r>
      <w:proofErr w:type="spellEnd"/>
      <w:r w:rsidRPr="005316A5">
        <w:rPr>
          <w:rFonts w:ascii="Arial" w:hAnsi="Arial" w:cs="Arial"/>
        </w:rPr>
        <w:t xml:space="preserve"> y dado la </w:t>
      </w:r>
      <w:r>
        <w:rPr>
          <w:rFonts w:ascii="Arial" w:hAnsi="Arial" w:cs="Arial"/>
        </w:rPr>
        <w:t xml:space="preserve">progresiva insuficiencia respiratoria </w:t>
      </w:r>
      <w:r w:rsidRPr="005316A5">
        <w:rPr>
          <w:rFonts w:ascii="Arial" w:hAnsi="Arial" w:cs="Arial"/>
        </w:rPr>
        <w:t>se decide avisar a UCI.</w:t>
      </w:r>
    </w:p>
    <w:p w:rsidR="001A2D31" w:rsidRPr="005316A5" w:rsidRDefault="001A2D31" w:rsidP="001A2D3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316A5">
        <w:rPr>
          <w:rFonts w:ascii="Arial" w:hAnsi="Arial" w:cs="Arial"/>
        </w:rPr>
        <w:t>Durante su estancia en UCI, el paciente alterna</w:t>
      </w:r>
      <w:r>
        <w:rPr>
          <w:rFonts w:ascii="Arial" w:hAnsi="Arial" w:cs="Arial"/>
        </w:rPr>
        <w:t xml:space="preserve"> ventilación no invasiva y </w:t>
      </w:r>
      <w:proofErr w:type="spellStart"/>
      <w:r>
        <w:rPr>
          <w:rFonts w:ascii="Arial" w:hAnsi="Arial" w:cs="Arial"/>
        </w:rPr>
        <w:t>Ventimask</w:t>
      </w:r>
      <w:proofErr w:type="spellEnd"/>
      <w:r>
        <w:rPr>
          <w:rFonts w:ascii="Arial" w:hAnsi="Arial" w:cs="Arial"/>
        </w:rPr>
        <w:t xml:space="preserve"> con FiO2 elevada </w:t>
      </w:r>
      <w:r w:rsidRPr="005316A5">
        <w:rPr>
          <w:rFonts w:ascii="Arial" w:hAnsi="Arial" w:cs="Arial"/>
        </w:rPr>
        <w:t>produciéndose mejoría progresiv</w:t>
      </w:r>
      <w:r>
        <w:rPr>
          <w:rFonts w:ascii="Arial" w:hAnsi="Arial" w:cs="Arial"/>
        </w:rPr>
        <w:t>a</w:t>
      </w:r>
      <w:r w:rsidRPr="005316A5">
        <w:rPr>
          <w:rFonts w:ascii="Arial" w:hAnsi="Arial" w:cs="Arial"/>
        </w:rPr>
        <w:t xml:space="preserve"> con tratamiento antibiótico y esteroideo.</w:t>
      </w:r>
      <w:r>
        <w:rPr>
          <w:rFonts w:ascii="Arial" w:hAnsi="Arial" w:cs="Arial"/>
        </w:rPr>
        <w:t xml:space="preserve"> A su regreso a planta, el paciente está asintomático y se decide alta. </w:t>
      </w:r>
    </w:p>
    <w:p w:rsidR="001A2D31" w:rsidRPr="005316A5" w:rsidRDefault="001A2D31" w:rsidP="001A2D31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1A2D31" w:rsidRDefault="001A2D31" w:rsidP="001A2D31">
      <w:pPr>
        <w:spacing w:line="276" w:lineRule="auto"/>
        <w:jc w:val="both"/>
        <w:rPr>
          <w:rFonts w:ascii="Arial" w:hAnsi="Arial" w:cs="Arial"/>
        </w:rPr>
      </w:pPr>
      <w:r w:rsidRPr="005316A5">
        <w:rPr>
          <w:rFonts w:ascii="Arial" w:hAnsi="Arial" w:cs="Arial"/>
          <w:b/>
          <w:u w:val="single"/>
        </w:rPr>
        <w:t xml:space="preserve">DIAGNÓSTICO: </w:t>
      </w:r>
      <w:r w:rsidRPr="005316A5">
        <w:rPr>
          <w:rFonts w:ascii="Arial" w:hAnsi="Arial" w:cs="Arial"/>
        </w:rPr>
        <w:t>Neumonitis por pesticidas</w:t>
      </w:r>
    </w:p>
    <w:p w:rsidR="001A2D31" w:rsidRPr="005316A5" w:rsidRDefault="001A2D31" w:rsidP="001A2D31">
      <w:pPr>
        <w:spacing w:line="276" w:lineRule="auto"/>
        <w:jc w:val="both"/>
        <w:rPr>
          <w:rFonts w:ascii="Arial" w:hAnsi="Arial" w:cs="Arial"/>
        </w:rPr>
      </w:pPr>
      <w:r w:rsidRPr="005316A5">
        <w:rPr>
          <w:rFonts w:ascii="Arial" w:hAnsi="Arial" w:cs="Arial"/>
        </w:rPr>
        <w:lastRenderedPageBreak/>
        <w:t>El paciente actualmente y desde que fue valorado en consulta 1 mes después del alta se encuentra asintomático</w:t>
      </w:r>
      <w:r>
        <w:rPr>
          <w:rFonts w:ascii="Arial" w:hAnsi="Arial" w:cs="Arial"/>
        </w:rPr>
        <w:t xml:space="preserve"> y</w:t>
      </w:r>
      <w:r w:rsidRPr="005316A5">
        <w:rPr>
          <w:rFonts w:ascii="Arial" w:hAnsi="Arial" w:cs="Arial"/>
        </w:rPr>
        <w:t xml:space="preserve"> realiza una vida normal.</w:t>
      </w:r>
    </w:p>
    <w:p w:rsidR="001A2D31" w:rsidRDefault="001A2D31" w:rsidP="001A2D31">
      <w:pPr>
        <w:spacing w:line="276" w:lineRule="auto"/>
        <w:jc w:val="both"/>
        <w:rPr>
          <w:rFonts w:ascii="Arial" w:hAnsi="Arial" w:cs="Arial"/>
        </w:rPr>
      </w:pPr>
      <w:r w:rsidRPr="005316A5">
        <w:rPr>
          <w:rFonts w:ascii="Arial" w:hAnsi="Arial" w:cs="Arial"/>
          <w:b/>
          <w:u w:val="single"/>
        </w:rPr>
        <w:t>DISCUSIÓN:</w:t>
      </w:r>
      <w:r>
        <w:rPr>
          <w:rFonts w:ascii="Arial" w:hAnsi="Arial" w:cs="Arial"/>
        </w:rPr>
        <w:t xml:space="preserve"> el uso de herbicidas entre granjeros y agricultores continúa produciendo patología a pesar de las múltiples advertencias de seguridad obligatorias para su uso. Según la OMS, se producen aproximadamente 20.000 muertes por exposición a químicos, aunque la mayoría se producen en países en desarrollo.</w:t>
      </w:r>
    </w:p>
    <w:p w:rsidR="001A2D31" w:rsidRDefault="001A2D31" w:rsidP="001A2D3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Dentro de la neumonitis química, el uso de herbicidas es una de las principales causas. El pulmón ofrece una superficie de absorción muy amplia y eficaz. Esta exposición puede causar disnea incluso de manera subaguda como en nuestro caso y una neumonitis que puede ser grave. Esta enfermedad tiene puntos en común con la neumonitis por hipersensibilidad y el síndrome de disfunción reactiva de la vía aérea (RADS). </w:t>
      </w:r>
    </w:p>
    <w:p w:rsidR="001A2D31" w:rsidRDefault="001A2D31" w:rsidP="001A2D3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nuestro caso, el paciente había estado fumigando sin protección 4 días antes, entre otros componentes con Glifosato, pesticida común con toxicidad conocida a varios niveles y que puede producir neumonitis. La existencia de esta exposición fue clave. La clínica del paciente pudo haber sido causada por otro agente biológico, químico o infeccioso pero la exposición al herbicida parece la causa más frecuente ya que todos los cultivos fueron negativos y el paciente no tenía ninguna enfermedad pulmonar previa. </w:t>
      </w:r>
    </w:p>
    <w:p w:rsidR="001A2D31" w:rsidRDefault="001A2D31" w:rsidP="001A2D3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diagnóstico se basa en la clínica con una exposición compatible. Se suele presentar con fiebre, broncoespasmo e insuficiencia respiratoria que puede ser grave.  En cuanto a las pruebas complementarias, la radiología nos dará grandes pistas para el diagnóstico de la enfermedad. En nuestro caso, se objetivó gran afectación a nivel </w:t>
      </w:r>
      <w:proofErr w:type="spellStart"/>
      <w:r>
        <w:rPr>
          <w:rFonts w:ascii="Arial" w:hAnsi="Arial" w:cs="Arial"/>
        </w:rPr>
        <w:t>microlobulillar</w:t>
      </w:r>
      <w:proofErr w:type="spellEnd"/>
      <w:r>
        <w:rPr>
          <w:rFonts w:ascii="Arial" w:hAnsi="Arial" w:cs="Arial"/>
        </w:rPr>
        <w:t xml:space="preserve"> que podría observarse también en una neumonitis por hipersensibilidad y el RADS.</w:t>
      </w:r>
    </w:p>
    <w:p w:rsidR="001A2D31" w:rsidRDefault="001A2D31" w:rsidP="001A2D3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Dada la buena evolución del paciente en UCI, carecemos de datos de anatomía patológica ya que no requirió realizar </w:t>
      </w:r>
      <w:proofErr w:type="spellStart"/>
      <w:r>
        <w:rPr>
          <w:rFonts w:ascii="Arial" w:hAnsi="Arial" w:cs="Arial"/>
        </w:rPr>
        <w:t>broncoscopia</w:t>
      </w:r>
      <w:proofErr w:type="spellEnd"/>
      <w:r>
        <w:rPr>
          <w:rFonts w:ascii="Arial" w:hAnsi="Arial" w:cs="Arial"/>
        </w:rPr>
        <w:t xml:space="preserve"> por el buen curso clínico. A pesar de la ausencia de anatomía patológica, el diagnóstico de neumonitis química secundaria a la inhalación de pesticidas era la entidad más probable, ya que, por ejemplo, el RADS suele dejar clínica asmática persistente y la neumonitis por hipersensibilidad a menudo suele asociarse a exposiciones más repetidas aunque no puede ser descartada.</w:t>
      </w:r>
    </w:p>
    <w:p w:rsidR="001A2D31" w:rsidRPr="005316A5" w:rsidRDefault="001A2D31" w:rsidP="001A2D3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cuanto al manejo de estos pacientes, el único tratamiento específico son los esteroides. No existe una dosis establecida pero habitualmente se usan entre 0.5-1 mg/Kg de peso. Además, son claves las medidas de mantenimiento con especial atención a la insuficiencia respiratoria que podría requerir intubación </w:t>
      </w:r>
      <w:proofErr w:type="spellStart"/>
      <w:r>
        <w:rPr>
          <w:rFonts w:ascii="Arial" w:hAnsi="Arial" w:cs="Arial"/>
        </w:rPr>
        <w:t>orotraqueal</w:t>
      </w:r>
      <w:proofErr w:type="spellEnd"/>
      <w:r>
        <w:rPr>
          <w:rFonts w:ascii="Arial" w:hAnsi="Arial" w:cs="Arial"/>
        </w:rPr>
        <w:t xml:space="preserve"> o ventilación mecánica no invasiva. Como citamos previamente, el paciente se encontraba asintomático en la esfera respiratoria en la revisión del mes y con unas pruebas funcionales normales lo cual refuerza el diagnóstico de neumonitis química. </w:t>
      </w:r>
    </w:p>
    <w:p w:rsidR="00DD0B42" w:rsidRPr="001A2D31" w:rsidRDefault="001A2D31" w:rsidP="001A2D31">
      <w:pPr>
        <w:pStyle w:val="Prrafodelista"/>
        <w:numPr>
          <w:ilvl w:val="0"/>
          <w:numId w:val="2"/>
        </w:numPr>
        <w:rPr>
          <w:rFonts w:ascii="Arial" w:hAnsi="Arial" w:cs="Arial"/>
          <w:lang w:val="en-GB"/>
        </w:rPr>
      </w:pPr>
      <w:proofErr w:type="spellStart"/>
      <w:r w:rsidRPr="001A2D31">
        <w:rPr>
          <w:rFonts w:ascii="Arial" w:hAnsi="Arial" w:cs="Arial"/>
          <w:lang w:val="en-GB"/>
        </w:rPr>
        <w:t>Kesavachandran</w:t>
      </w:r>
      <w:proofErr w:type="spellEnd"/>
      <w:r w:rsidRPr="001A2D31">
        <w:rPr>
          <w:rFonts w:ascii="Arial" w:hAnsi="Arial" w:cs="Arial"/>
          <w:lang w:val="en-GB"/>
        </w:rPr>
        <w:t xml:space="preserve"> CN, Fareed M, Pathak MK, Bihari V, </w:t>
      </w:r>
      <w:proofErr w:type="spellStart"/>
      <w:r w:rsidRPr="001A2D31">
        <w:rPr>
          <w:rFonts w:ascii="Arial" w:hAnsi="Arial" w:cs="Arial"/>
          <w:lang w:val="en-GB"/>
        </w:rPr>
        <w:t>Mathur</w:t>
      </w:r>
      <w:proofErr w:type="spellEnd"/>
      <w:r w:rsidRPr="001A2D31">
        <w:rPr>
          <w:rFonts w:ascii="Arial" w:hAnsi="Arial" w:cs="Arial"/>
          <w:lang w:val="en-GB"/>
        </w:rPr>
        <w:t xml:space="preserve"> N, Srivastava AK. Adverse health effects of pesticides in agrarian populations</w:t>
      </w:r>
    </w:p>
    <w:p w:rsidR="001A2D31" w:rsidRDefault="001A2D31" w:rsidP="001A2D3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n-GB"/>
        </w:rPr>
      </w:pPr>
      <w:proofErr w:type="spellStart"/>
      <w:r w:rsidRPr="001A2D31">
        <w:rPr>
          <w:rFonts w:ascii="Arial" w:hAnsi="Arial" w:cs="Arial"/>
          <w:lang w:val="en-GB"/>
        </w:rPr>
        <w:t>Kishi</w:t>
      </w:r>
      <w:proofErr w:type="spellEnd"/>
      <w:r w:rsidRPr="001A2D31">
        <w:rPr>
          <w:rFonts w:ascii="Arial" w:hAnsi="Arial" w:cs="Arial"/>
          <w:lang w:val="en-GB"/>
        </w:rPr>
        <w:t xml:space="preserve"> M, Hirschhorn N, </w:t>
      </w:r>
      <w:proofErr w:type="spellStart"/>
      <w:r w:rsidRPr="001A2D31">
        <w:rPr>
          <w:rFonts w:ascii="Arial" w:hAnsi="Arial" w:cs="Arial"/>
          <w:lang w:val="en-GB"/>
        </w:rPr>
        <w:t>Ojajadisastra</w:t>
      </w:r>
      <w:proofErr w:type="spellEnd"/>
      <w:r w:rsidRPr="001A2D31">
        <w:rPr>
          <w:rFonts w:ascii="Arial" w:hAnsi="Arial" w:cs="Arial"/>
          <w:lang w:val="en-GB"/>
        </w:rPr>
        <w:t xml:space="preserve"> M, </w:t>
      </w:r>
      <w:proofErr w:type="spellStart"/>
      <w:r w:rsidRPr="001A2D31">
        <w:rPr>
          <w:rFonts w:ascii="Arial" w:hAnsi="Arial" w:cs="Arial"/>
          <w:lang w:val="en-GB"/>
        </w:rPr>
        <w:t>Satterfee</w:t>
      </w:r>
      <w:proofErr w:type="spellEnd"/>
      <w:r w:rsidRPr="001A2D31">
        <w:rPr>
          <w:rFonts w:ascii="Arial" w:hAnsi="Arial" w:cs="Arial"/>
          <w:lang w:val="en-GB"/>
        </w:rPr>
        <w:t xml:space="preserve"> LN, Stroman S, </w:t>
      </w:r>
      <w:proofErr w:type="spellStart"/>
      <w:r w:rsidRPr="001A2D31">
        <w:rPr>
          <w:rFonts w:ascii="Arial" w:hAnsi="Arial" w:cs="Arial"/>
          <w:lang w:val="en-GB"/>
        </w:rPr>
        <w:t>Dilts</w:t>
      </w:r>
      <w:proofErr w:type="spellEnd"/>
      <w:r w:rsidRPr="001A2D31">
        <w:rPr>
          <w:rFonts w:ascii="Arial" w:hAnsi="Arial" w:cs="Arial"/>
          <w:lang w:val="en-GB"/>
        </w:rPr>
        <w:t xml:space="preserve"> R. </w:t>
      </w:r>
      <w:proofErr w:type="spellStart"/>
      <w:r w:rsidRPr="001A2D31">
        <w:rPr>
          <w:rFonts w:ascii="Arial" w:hAnsi="Arial" w:cs="Arial"/>
          <w:lang w:val="en-GB"/>
        </w:rPr>
        <w:t>Rela-tionship</w:t>
      </w:r>
      <w:proofErr w:type="spellEnd"/>
      <w:r w:rsidRPr="001A2D31">
        <w:rPr>
          <w:rFonts w:ascii="Arial" w:hAnsi="Arial" w:cs="Arial"/>
          <w:lang w:val="en-GB"/>
        </w:rPr>
        <w:t xml:space="preserve"> of pesticide spraying to signs and symptom in Indonesian farmers. </w:t>
      </w:r>
      <w:proofErr w:type="spellStart"/>
      <w:r w:rsidRPr="001A2D31">
        <w:rPr>
          <w:rFonts w:ascii="Arial" w:hAnsi="Arial" w:cs="Arial"/>
          <w:lang w:val="en-GB"/>
        </w:rPr>
        <w:t>Scand</w:t>
      </w:r>
      <w:proofErr w:type="spellEnd"/>
      <w:r w:rsidRPr="001A2D31">
        <w:rPr>
          <w:rFonts w:ascii="Arial" w:hAnsi="Arial" w:cs="Arial"/>
          <w:lang w:val="en-GB"/>
        </w:rPr>
        <w:t xml:space="preserve"> J Environ Health 1995:21(2)</w:t>
      </w:r>
      <w:proofErr w:type="gramStart"/>
      <w:r w:rsidRPr="001A2D31">
        <w:rPr>
          <w:rFonts w:ascii="Arial" w:hAnsi="Arial" w:cs="Arial"/>
          <w:lang w:val="en-GB"/>
        </w:rPr>
        <w:t>;124</w:t>
      </w:r>
      <w:proofErr w:type="gramEnd"/>
      <w:r w:rsidRPr="001A2D31">
        <w:rPr>
          <w:rFonts w:ascii="Arial" w:hAnsi="Arial" w:cs="Arial"/>
          <w:lang w:val="en-GB"/>
        </w:rPr>
        <w:t xml:space="preserve">-33. </w:t>
      </w:r>
    </w:p>
    <w:p w:rsidR="00274462" w:rsidRDefault="00274462" w:rsidP="00274462">
      <w:pPr>
        <w:pStyle w:val="Prrafodelista"/>
        <w:spacing w:line="276" w:lineRule="auto"/>
        <w:jc w:val="both"/>
        <w:rPr>
          <w:rFonts w:ascii="Arial" w:hAnsi="Arial" w:cs="Arial"/>
          <w:lang w:val="en-GB"/>
        </w:rPr>
      </w:pPr>
    </w:p>
    <w:p w:rsidR="00274462" w:rsidRPr="001A2D31" w:rsidRDefault="00274462" w:rsidP="00274462">
      <w:pPr>
        <w:pStyle w:val="Prrafodelista"/>
        <w:spacing w:line="276" w:lineRule="auto"/>
        <w:jc w:val="both"/>
        <w:rPr>
          <w:rFonts w:ascii="Arial" w:hAnsi="Arial" w:cs="Arial"/>
          <w:lang w:val="en-GB"/>
        </w:rPr>
      </w:pPr>
    </w:p>
    <w:p w:rsidR="001A2D31" w:rsidRDefault="00274462" w:rsidP="001A2D31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5400040" cy="2888070"/>
            <wp:effectExtent l="0" t="0" r="0" b="7620"/>
            <wp:docPr id="1" name="Imagen 1" descr="C:\Users\Feli\AppData\Local\Microsoft\Windows\Temporary Internet Files\Content.Outlook\MSCM0TUR\Radiografía de tórax al ingr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i\AppData\Local\Microsoft\Windows\Temporary Internet Files\Content.Outlook\MSCM0TUR\Radiografía de tórax al ingres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8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462" w:rsidRDefault="00274462" w:rsidP="001A2D31">
      <w:pPr>
        <w:rPr>
          <w:lang w:val="en-US"/>
        </w:rPr>
      </w:pPr>
      <w:proofErr w:type="spellStart"/>
      <w:r>
        <w:rPr>
          <w:lang w:val="en-US"/>
        </w:rPr>
        <w:t>Radiografia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Torax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ingreso</w:t>
      </w:r>
      <w:proofErr w:type="spellEnd"/>
    </w:p>
    <w:p w:rsidR="00274462" w:rsidRDefault="00274462" w:rsidP="001A2D31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5400040" cy="2887007"/>
            <wp:effectExtent l="0" t="0" r="0" b="8890"/>
            <wp:docPr id="2" name="Imagen 2" descr="C:\Users\Feli\AppData\Local\Microsoft\Windows\Temporary Internet Files\Content.Outlook\MSCM0TUR\Corte axial TC de ingr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li\AppData\Local\Microsoft\Windows\Temporary Internet Files\Content.Outlook\MSCM0TUR\Corte axial TC de ingres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8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462" w:rsidRDefault="00274462" w:rsidP="001A2D31">
      <w:pPr>
        <w:rPr>
          <w:lang w:val="en-US"/>
        </w:rPr>
      </w:pPr>
      <w:r>
        <w:rPr>
          <w:lang w:val="en-US"/>
        </w:rPr>
        <w:t xml:space="preserve">Corte axial TC de </w:t>
      </w:r>
      <w:proofErr w:type="spellStart"/>
      <w:r>
        <w:rPr>
          <w:lang w:val="en-US"/>
        </w:rPr>
        <w:t>ingreso</w:t>
      </w:r>
      <w:proofErr w:type="spellEnd"/>
    </w:p>
    <w:p w:rsidR="00274462" w:rsidRDefault="00274462" w:rsidP="001A2D31">
      <w:pPr>
        <w:rPr>
          <w:lang w:val="en-US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5400040" cy="2887007"/>
            <wp:effectExtent l="0" t="0" r="0" b="8890"/>
            <wp:docPr id="3" name="Imagen 3" descr="C:\Users\Feli\AppData\Local\Microsoft\Windows\Temporary Internet Files\Content.Outlook\MSCM0TUR\Corte coronal TC ingr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li\AppData\Local\Microsoft\Windows\Temporary Internet Files\Content.Outlook\MSCM0TUR\Corte coronal TC ingres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8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462" w:rsidRDefault="00274462" w:rsidP="001A2D31">
      <w:pPr>
        <w:rPr>
          <w:lang w:val="en-US"/>
        </w:rPr>
      </w:pPr>
      <w:r>
        <w:rPr>
          <w:lang w:val="en-US"/>
        </w:rPr>
        <w:t xml:space="preserve">Corte coronal TC </w:t>
      </w:r>
      <w:proofErr w:type="spellStart"/>
      <w:r>
        <w:rPr>
          <w:lang w:val="en-US"/>
        </w:rPr>
        <w:t>ingreso</w:t>
      </w:r>
      <w:proofErr w:type="spellEnd"/>
    </w:p>
    <w:p w:rsidR="00274462" w:rsidRDefault="00274462" w:rsidP="001A2D31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5400040" cy="4152930"/>
            <wp:effectExtent l="0" t="0" r="0" b="0"/>
            <wp:docPr id="4" name="Imagen 4" descr="C:\Users\Feli\AppData\Local\Microsoft\Windows\Temporary Internet Files\Content.Outlook\MSCM0TUR\Corte axial TC de contr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li\AppData\Local\Microsoft\Windows\Temporary Internet Files\Content.Outlook\MSCM0TUR\Corte axial TC de contro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462" w:rsidRDefault="00274462" w:rsidP="001A2D31">
      <w:pPr>
        <w:rPr>
          <w:lang w:val="en-US"/>
        </w:rPr>
      </w:pPr>
      <w:r>
        <w:rPr>
          <w:lang w:val="en-US"/>
        </w:rPr>
        <w:t>Corte axial TC control</w:t>
      </w:r>
    </w:p>
    <w:p w:rsidR="00274462" w:rsidRPr="001A2D31" w:rsidRDefault="00274462" w:rsidP="001A2D31">
      <w:pPr>
        <w:rPr>
          <w:lang w:val="en-US"/>
        </w:rPr>
      </w:pPr>
    </w:p>
    <w:sectPr w:rsidR="00274462" w:rsidRPr="001A2D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D5C"/>
    <w:multiLevelType w:val="hybridMultilevel"/>
    <w:tmpl w:val="BB0EB0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D5855"/>
    <w:multiLevelType w:val="hybridMultilevel"/>
    <w:tmpl w:val="08527D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31"/>
    <w:rsid w:val="001A2D31"/>
    <w:rsid w:val="00274462"/>
    <w:rsid w:val="003B3F68"/>
    <w:rsid w:val="00EC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3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D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3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D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945</Words>
  <Characters>5198</Characters>
  <Application>Microsoft Office Word</Application>
  <DocSecurity>0</DocSecurity>
  <Lines>43</Lines>
  <Paragraphs>12</Paragraphs>
  <ScaleCrop>false</ScaleCrop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SOCALPAR</dc:creator>
  <cp:lastModifiedBy>SOCALPAR</cp:lastModifiedBy>
  <cp:revision>3</cp:revision>
  <dcterms:created xsi:type="dcterms:W3CDTF">2019-03-26T17:32:00Z</dcterms:created>
  <dcterms:modified xsi:type="dcterms:W3CDTF">2019-03-26T20:38:00Z</dcterms:modified>
</cp:coreProperties>
</file>